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B5" w:rsidRDefault="00E97F9B">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sidR="0078552F">
        <w:rPr>
          <w:rFonts w:eastAsia="Times New Roman" w:cs="Times New Roman"/>
          <w:b/>
          <w:sz w:val="24"/>
          <w:szCs w:val="24"/>
          <w:lang w:eastAsia="pl-PL"/>
        </w:rPr>
        <w:t>ZA.272</w:t>
      </w:r>
      <w:r w:rsidR="00F84A65">
        <w:rPr>
          <w:rFonts w:eastAsia="Times New Roman" w:cs="Times New Roman"/>
          <w:b/>
          <w:sz w:val="24"/>
          <w:szCs w:val="24"/>
          <w:lang w:eastAsia="pl-PL"/>
        </w:rPr>
        <w:t>.33</w:t>
      </w:r>
      <w:r w:rsidR="004F3455">
        <w:rPr>
          <w:rFonts w:eastAsia="Times New Roman" w:cs="Times New Roman"/>
          <w:b/>
          <w:sz w:val="24"/>
          <w:szCs w:val="24"/>
          <w:lang w:eastAsia="pl-PL"/>
        </w:rPr>
        <w:t>.</w:t>
      </w:r>
      <w:r w:rsidR="001976B3">
        <w:rPr>
          <w:rFonts w:eastAsia="Times New Roman" w:cs="Times New Roman"/>
          <w:b/>
          <w:sz w:val="24"/>
          <w:szCs w:val="24"/>
          <w:lang w:eastAsia="pl-PL"/>
        </w:rPr>
        <w:t>2020</w:t>
      </w: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7314B5">
      <w:pPr>
        <w:spacing w:after="0"/>
        <w:ind w:firstLine="284"/>
        <w:jc w:val="center"/>
        <w:rPr>
          <w:rFonts w:ascii="Calibri" w:eastAsia="Times New Roman" w:hAnsi="Calibri" w:cs="Times New Roman"/>
          <w:b/>
          <w:sz w:val="28"/>
          <w:szCs w:val="28"/>
          <w:lang w:eastAsia="pl-PL"/>
        </w:rPr>
      </w:pP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 xml:space="preserve">S  p  e  c  y  f  i  k  a  c  j  a </w:t>
      </w:r>
    </w:p>
    <w:p w:rsidR="007314B5" w:rsidRDefault="00E97F9B">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istotnych warunków zamówienia</w:t>
      </w:r>
    </w:p>
    <w:p w:rsidR="007314B5" w:rsidRDefault="007314B5">
      <w:pPr>
        <w:spacing w:after="0"/>
        <w:ind w:firstLine="284"/>
        <w:jc w:val="center"/>
        <w:rPr>
          <w:rFonts w:ascii="Calibri" w:eastAsia="Times New Roman" w:hAnsi="Calibri" w:cs="Times New Roman"/>
          <w:sz w:val="28"/>
          <w:szCs w:val="28"/>
          <w:lang w:eastAsia="pl-PL"/>
        </w:rPr>
      </w:pPr>
    </w:p>
    <w:p w:rsidR="007314B5" w:rsidRDefault="00E97F9B">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C02365" w:rsidRPr="00C02365" w:rsidRDefault="00C02365" w:rsidP="00C02365">
      <w:pPr>
        <w:tabs>
          <w:tab w:val="left" w:pos="567"/>
        </w:tabs>
        <w:spacing w:after="0"/>
        <w:jc w:val="both"/>
        <w:rPr>
          <w:rFonts w:eastAsia="Times New Roman" w:cs="Times New Roman"/>
          <w:sz w:val="24"/>
          <w:szCs w:val="28"/>
          <w:lang w:eastAsia="pl-PL"/>
        </w:rPr>
      </w:pPr>
      <w:r w:rsidRPr="00C02365">
        <w:rPr>
          <w:rFonts w:eastAsia="Times New Roman" w:cs="Times New Roman"/>
          <w:sz w:val="24"/>
          <w:szCs w:val="28"/>
          <w:lang w:eastAsia="pl-PL"/>
        </w:rPr>
        <w:t xml:space="preserve">dla zamówienia publicznego prowadzonego w trybie </w:t>
      </w:r>
      <w:r w:rsidRPr="00C02365">
        <w:rPr>
          <w:rFonts w:eastAsia="Times New Roman" w:cs="Times New Roman"/>
          <w:b/>
          <w:sz w:val="24"/>
          <w:szCs w:val="28"/>
          <w:lang w:eastAsia="pl-PL"/>
        </w:rPr>
        <w:t>przetargu nieograniczonego</w:t>
      </w:r>
      <w:r w:rsidRPr="00C02365">
        <w:rPr>
          <w:rFonts w:eastAsia="Times New Roman" w:cs="Times New Roman"/>
          <w:sz w:val="24"/>
          <w:szCs w:val="28"/>
          <w:lang w:eastAsia="pl-PL"/>
        </w:rPr>
        <w:t xml:space="preserve">  </w:t>
      </w:r>
      <w:r w:rsidRPr="00C02365">
        <w:rPr>
          <w:rFonts w:eastAsia="Times New Roman" w:cs="Times New Roman"/>
          <w:sz w:val="24"/>
          <w:szCs w:val="28"/>
          <w:lang w:eastAsia="pl-PL"/>
        </w:rPr>
        <w:br/>
        <w:t xml:space="preserve">o wartości mniejszej niż kwoty określone w przepisach wydanych na podstawie  </w:t>
      </w:r>
      <w:r w:rsidRPr="00C02365">
        <w:rPr>
          <w:rFonts w:eastAsia="Times New Roman" w:cs="Times New Roman"/>
          <w:sz w:val="24"/>
          <w:szCs w:val="28"/>
          <w:lang w:eastAsia="pl-PL"/>
        </w:rPr>
        <w:br/>
        <w:t>art. 11 ust. 8 ustawy z dnia 29 stycznia 2004r. – Prawo zamówień publicznych pod nazwą:</w:t>
      </w:r>
    </w:p>
    <w:p w:rsidR="007314B5" w:rsidRDefault="00E97F9B">
      <w:pPr>
        <w:tabs>
          <w:tab w:val="left" w:pos="567"/>
        </w:tabs>
        <w:spacing w:after="0"/>
        <w:jc w:val="both"/>
        <w:rPr>
          <w:rFonts w:ascii="Calibri" w:eastAsia="Times New Roman" w:hAnsi="Calibri" w:cs="Times New Roman"/>
          <w:sz w:val="24"/>
          <w:szCs w:val="28"/>
          <w:lang w:eastAsia="pl-PL"/>
        </w:rPr>
      </w:pPr>
      <w:r>
        <w:rPr>
          <w:rFonts w:eastAsia="Times New Roman" w:cs="Times New Roman"/>
          <w:sz w:val="24"/>
          <w:szCs w:val="28"/>
          <w:lang w:eastAsia="pl-PL"/>
        </w:rPr>
        <w:br/>
      </w:r>
    </w:p>
    <w:p w:rsidR="007314B5" w:rsidRDefault="00E97F9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6"/>
          <w:szCs w:val="36"/>
          <w:lang w:eastAsia="pl-PL"/>
        </w:rPr>
      </w:pPr>
      <w:r>
        <w:rPr>
          <w:rFonts w:eastAsia="Times New Roman" w:cs="Times New Roman"/>
          <w:b/>
          <w:sz w:val="36"/>
          <w:szCs w:val="36"/>
          <w:lang w:eastAsia="pl-PL"/>
        </w:rPr>
        <w:t xml:space="preserve">- </w:t>
      </w:r>
      <w:r w:rsidR="0078552F">
        <w:rPr>
          <w:rFonts w:eastAsia="Times New Roman" w:cs="Times New Roman"/>
          <w:b/>
          <w:sz w:val="36"/>
          <w:szCs w:val="36"/>
          <w:lang w:eastAsia="pl-PL"/>
        </w:rPr>
        <w:t>USŁUGI</w:t>
      </w:r>
      <w:r>
        <w:rPr>
          <w:rFonts w:eastAsia="Times New Roman" w:cs="Times New Roman"/>
          <w:b/>
          <w:sz w:val="36"/>
          <w:szCs w:val="36"/>
          <w:lang w:eastAsia="pl-PL"/>
        </w:rPr>
        <w:t xml:space="preserve"> -</w:t>
      </w:r>
    </w:p>
    <w:p w:rsidR="007314B5" w:rsidRDefault="00B42B3B" w:rsidP="00BE593E">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Times New Roman" w:hAnsi="Calibri" w:cs="Times New Roman"/>
          <w:b/>
          <w:sz w:val="32"/>
          <w:szCs w:val="32"/>
          <w:lang w:eastAsia="pl-PL"/>
        </w:rPr>
      </w:pPr>
      <w:r>
        <w:rPr>
          <w:rFonts w:eastAsia="Times New Roman" w:cs="Times New Roman"/>
          <w:b/>
          <w:sz w:val="32"/>
          <w:szCs w:val="32"/>
          <w:lang w:eastAsia="pl-PL"/>
        </w:rPr>
        <w:t>Sporządzenie dokumentacji geodezyjno- prawnej dla celów regulacji stanu prawnego nieruchomości zajętych pod drogi publiczne o kategorii drogi powiatowej na terenie Powiatu Nowotarskiego</w:t>
      </w:r>
      <w:r w:rsidR="00E97F9B">
        <w:rPr>
          <w:rFonts w:eastAsia="Times New Roman" w:cs="Times New Roman"/>
          <w:b/>
          <w:sz w:val="32"/>
          <w:szCs w:val="32"/>
          <w:lang w:eastAsia="pl-PL"/>
        </w:rPr>
        <w:t>.</w:t>
      </w:r>
    </w:p>
    <w:p w:rsidR="007314B5" w:rsidRDefault="007314B5">
      <w:pPr>
        <w:spacing w:after="0"/>
        <w:ind w:firstLine="284"/>
        <w:jc w:val="both"/>
        <w:rPr>
          <w:rFonts w:ascii="Calibri" w:eastAsia="Times New Roman" w:hAnsi="Calibri" w:cs="Times New Roman"/>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7314B5">
      <w:pPr>
        <w:spacing w:after="0"/>
        <w:ind w:firstLine="284"/>
        <w:jc w:val="both"/>
        <w:rPr>
          <w:rFonts w:ascii="Calibri" w:eastAsia="Times New Roman" w:hAnsi="Calibri" w:cs="Times New Roman"/>
          <w:sz w:val="20"/>
          <w:lang w:eastAsia="pl-PL"/>
        </w:rPr>
      </w:pPr>
    </w:p>
    <w:p w:rsidR="007314B5" w:rsidRDefault="00E97F9B">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r>
        <w:rPr>
          <w:rFonts w:eastAsia="Times New Roman" w:cs="Calibri"/>
          <w:u w:val="single"/>
          <w:lang w:eastAsia="pl-PL"/>
        </w:rPr>
        <w:t xml:space="preserve">Ogłoszenie o postępowaniu zamieszczono w dniu </w:t>
      </w:r>
      <w:r w:rsidR="001976B3">
        <w:rPr>
          <w:rFonts w:eastAsia="Times New Roman" w:cs="Calibri"/>
          <w:b/>
          <w:u w:val="single"/>
          <w:lang w:eastAsia="pl-PL"/>
        </w:rPr>
        <w:t xml:space="preserve"> </w:t>
      </w:r>
      <w:r w:rsidR="0078552F">
        <w:rPr>
          <w:rFonts w:eastAsia="Times New Roman" w:cs="Calibri"/>
          <w:b/>
          <w:u w:val="single"/>
          <w:lang w:eastAsia="pl-PL"/>
        </w:rPr>
        <w:t>1</w:t>
      </w:r>
      <w:r w:rsidR="00F341CA">
        <w:rPr>
          <w:rFonts w:eastAsia="Times New Roman" w:cs="Calibri"/>
          <w:b/>
          <w:u w:val="single"/>
          <w:lang w:eastAsia="pl-PL"/>
        </w:rPr>
        <w:t>4</w:t>
      </w:r>
      <w:r w:rsidR="0078552F">
        <w:rPr>
          <w:rFonts w:eastAsia="Times New Roman" w:cs="Calibri"/>
          <w:b/>
          <w:u w:val="single"/>
          <w:lang w:eastAsia="pl-PL"/>
        </w:rPr>
        <w:t>.09</w:t>
      </w:r>
      <w:r w:rsidR="001976B3">
        <w:rPr>
          <w:rFonts w:eastAsia="Times New Roman" w:cs="Calibri"/>
          <w:b/>
          <w:u w:val="single"/>
          <w:lang w:eastAsia="pl-PL"/>
        </w:rPr>
        <w:t>.2020</w:t>
      </w:r>
      <w:r w:rsidR="00C02365">
        <w:rPr>
          <w:rFonts w:eastAsia="Times New Roman" w:cs="Calibri"/>
          <w:b/>
          <w:u w:val="single"/>
          <w:lang w:eastAsia="pl-PL"/>
        </w:rPr>
        <w:t xml:space="preserve"> </w:t>
      </w:r>
      <w:r>
        <w:rPr>
          <w:rFonts w:eastAsia="Times New Roman" w:cs="Calibri"/>
          <w:b/>
          <w:u w:val="single"/>
          <w:lang w:eastAsia="pl-PL"/>
        </w:rPr>
        <w:t>r</w:t>
      </w:r>
      <w:r>
        <w:rPr>
          <w:rFonts w:eastAsia="Times New Roman" w:cs="Calibri"/>
          <w:u w:val="single"/>
          <w:lang w:eastAsia="pl-PL"/>
        </w:rPr>
        <w:t xml:space="preserve">.: </w:t>
      </w: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7314B5">
      <w:pPr>
        <w:widowControl w:val="0"/>
        <w:shd w:val="clear" w:color="auto" w:fill="FFFFFF"/>
        <w:tabs>
          <w:tab w:val="left" w:pos="360"/>
        </w:tabs>
        <w:spacing w:before="120" w:after="0" w:line="274" w:lineRule="exact"/>
        <w:jc w:val="both"/>
        <w:rPr>
          <w:rFonts w:ascii="Calibri" w:eastAsia="Times New Roman" w:hAnsi="Calibri" w:cs="Calibri"/>
          <w:u w:val="single"/>
          <w:lang w:eastAsia="pl-PL"/>
        </w:rPr>
      </w:pPr>
    </w:p>
    <w:p w:rsidR="007314B5" w:rsidRDefault="00E97F9B">
      <w:pPr>
        <w:widowControl w:val="0"/>
        <w:numPr>
          <w:ilvl w:val="0"/>
          <w:numId w:val="6"/>
        </w:numPr>
        <w:shd w:val="clear" w:color="auto" w:fill="FFFFFF"/>
        <w:tabs>
          <w:tab w:val="left" w:pos="360"/>
        </w:tabs>
        <w:spacing w:after="0" w:line="274" w:lineRule="exact"/>
        <w:jc w:val="both"/>
      </w:pPr>
      <w:r>
        <w:rPr>
          <w:rFonts w:eastAsia="Times New Roman" w:cs="Calibri"/>
          <w:lang w:eastAsia="pl-PL"/>
        </w:rPr>
        <w:t>w Biuletynie Zamówień Publicznych (</w:t>
      </w:r>
      <w:hyperlink r:id="rId8">
        <w:r>
          <w:rPr>
            <w:rStyle w:val="ListLabel149"/>
            <w:rFonts w:eastAsiaTheme="minorHAnsi"/>
          </w:rPr>
          <w:t>www.uzp.gov.pl</w:t>
        </w:r>
      </w:hyperlink>
      <w:r>
        <w:rPr>
          <w:rFonts w:eastAsia="Times New Roman" w:cs="Calibri"/>
          <w:lang w:eastAsia="pl-PL"/>
        </w:rPr>
        <w:t xml:space="preserve">), </w:t>
      </w:r>
    </w:p>
    <w:p w:rsidR="007314B5" w:rsidRDefault="007314B5">
      <w:pPr>
        <w:widowControl w:val="0"/>
        <w:shd w:val="clear" w:color="auto" w:fill="FFFFFF"/>
        <w:tabs>
          <w:tab w:val="left" w:pos="360"/>
        </w:tabs>
        <w:spacing w:after="0" w:line="274" w:lineRule="exact"/>
        <w:ind w:left="720"/>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274" w:lineRule="exact"/>
        <w:jc w:val="both"/>
        <w:rPr>
          <w:rFonts w:ascii="Calibri" w:eastAsia="Times New Roman" w:hAnsi="Calibri" w:cs="Calibri"/>
          <w:spacing w:val="-10"/>
          <w:lang w:eastAsia="pl-PL"/>
        </w:rPr>
      </w:pPr>
      <w:r>
        <w:rPr>
          <w:rFonts w:eastAsia="Times New Roman" w:cs="Calibri"/>
          <w:lang w:eastAsia="pl-PL"/>
        </w:rPr>
        <w:t xml:space="preserve">na tablicy ogłoszeń w siedzibie Zamawiającego, </w:t>
      </w:r>
    </w:p>
    <w:p w:rsidR="007314B5" w:rsidRDefault="007314B5">
      <w:pPr>
        <w:widowControl w:val="0"/>
        <w:shd w:val="clear" w:color="auto" w:fill="FFFFFF"/>
        <w:tabs>
          <w:tab w:val="left" w:pos="360"/>
        </w:tabs>
        <w:spacing w:after="0" w:line="274" w:lineRule="exact"/>
        <w:jc w:val="both"/>
        <w:rPr>
          <w:rFonts w:ascii="Calibri" w:eastAsia="Times New Roman" w:hAnsi="Calibri" w:cs="Calibri"/>
          <w:spacing w:val="-10"/>
          <w:lang w:eastAsia="pl-PL"/>
        </w:rPr>
      </w:pPr>
    </w:p>
    <w:p w:rsidR="007314B5" w:rsidRDefault="00E97F9B">
      <w:pPr>
        <w:widowControl w:val="0"/>
        <w:numPr>
          <w:ilvl w:val="0"/>
          <w:numId w:val="6"/>
        </w:numPr>
        <w:shd w:val="clear" w:color="auto" w:fill="FFFFFF"/>
        <w:tabs>
          <w:tab w:val="left" w:pos="360"/>
        </w:tabs>
        <w:spacing w:after="0" w:line="360" w:lineRule="auto"/>
        <w:jc w:val="both"/>
        <w:rPr>
          <w:rFonts w:ascii="Calibri" w:eastAsia="Times New Roman" w:hAnsi="Calibri" w:cs="Calibri"/>
          <w:sz w:val="24"/>
          <w:szCs w:val="24"/>
          <w:lang w:eastAsia="pl-PL"/>
        </w:rPr>
      </w:pPr>
      <w:r>
        <w:rPr>
          <w:rFonts w:eastAsia="Times New Roman" w:cs="Calibri"/>
          <w:lang w:eastAsia="pl-PL"/>
        </w:rPr>
        <w:t>na stronie internetowej Zamawiającego (</w:t>
      </w:r>
      <w:r>
        <w:t>www.nowotarski.pl).</w:t>
      </w:r>
    </w:p>
    <w:p w:rsidR="007314B5" w:rsidRDefault="007314B5">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6B459E" w:rsidRDefault="006B459E">
      <w:pPr>
        <w:spacing w:after="0" w:line="360" w:lineRule="auto"/>
        <w:jc w:val="both"/>
        <w:rPr>
          <w:rFonts w:ascii="Calibri" w:eastAsia="Times New Roman" w:hAnsi="Calibri" w:cs="Calibri"/>
          <w:sz w:val="24"/>
          <w:szCs w:val="24"/>
          <w:lang w:eastAsia="pl-PL"/>
        </w:rPr>
      </w:pPr>
    </w:p>
    <w:p w:rsidR="007314B5" w:rsidRDefault="007314B5">
      <w:pPr>
        <w:spacing w:after="0" w:line="360" w:lineRule="auto"/>
        <w:jc w:val="both"/>
        <w:rPr>
          <w:rFonts w:ascii="Calibri" w:eastAsia="Times New Roman" w:hAnsi="Calibri" w:cs="Calibri"/>
          <w:sz w:val="24"/>
          <w:szCs w:val="24"/>
          <w:lang w:eastAsia="pl-PL"/>
        </w:rPr>
      </w:pPr>
    </w:p>
    <w:p w:rsidR="007314B5" w:rsidRDefault="001976B3">
      <w:pPr>
        <w:spacing w:after="0" w:line="360" w:lineRule="auto"/>
        <w:ind w:left="709" w:hanging="709"/>
        <w:jc w:val="center"/>
        <w:rPr>
          <w:rFonts w:eastAsia="Times New Roman" w:cs="Calibri"/>
          <w:szCs w:val="24"/>
          <w:lang w:eastAsia="pl-PL"/>
        </w:rPr>
      </w:pPr>
      <w:r>
        <w:rPr>
          <w:rFonts w:eastAsia="Times New Roman" w:cs="Calibri"/>
          <w:szCs w:val="24"/>
          <w:lang w:eastAsia="pl-PL"/>
        </w:rPr>
        <w:t xml:space="preserve">Nowy Targ, dnia  </w:t>
      </w:r>
      <w:r w:rsidR="0078552F">
        <w:rPr>
          <w:rFonts w:eastAsia="Times New Roman" w:cs="Calibri"/>
          <w:szCs w:val="24"/>
          <w:lang w:eastAsia="pl-PL"/>
        </w:rPr>
        <w:t>1</w:t>
      </w:r>
      <w:r w:rsidR="00F341CA">
        <w:rPr>
          <w:rFonts w:eastAsia="Times New Roman" w:cs="Calibri"/>
          <w:szCs w:val="24"/>
          <w:lang w:eastAsia="pl-PL"/>
        </w:rPr>
        <w:t>4</w:t>
      </w:r>
      <w:r w:rsidR="0078552F">
        <w:rPr>
          <w:rFonts w:eastAsia="Times New Roman" w:cs="Calibri"/>
          <w:szCs w:val="24"/>
          <w:lang w:eastAsia="pl-PL"/>
        </w:rPr>
        <w:t>.09</w:t>
      </w:r>
      <w:r>
        <w:rPr>
          <w:rFonts w:eastAsia="Times New Roman" w:cs="Calibri"/>
          <w:szCs w:val="24"/>
          <w:lang w:eastAsia="pl-PL"/>
        </w:rPr>
        <w:t>.2020</w:t>
      </w:r>
      <w:r w:rsidR="00C02365">
        <w:rPr>
          <w:rFonts w:eastAsia="Times New Roman" w:cs="Calibri"/>
          <w:szCs w:val="24"/>
          <w:lang w:eastAsia="pl-PL"/>
        </w:rPr>
        <w:t xml:space="preserve"> </w:t>
      </w:r>
      <w:r w:rsidR="00E97F9B">
        <w:rPr>
          <w:rFonts w:eastAsia="Times New Roman" w:cs="Calibri"/>
          <w:szCs w:val="24"/>
          <w:lang w:eastAsia="pl-PL"/>
        </w:rPr>
        <w:t>r.</w:t>
      </w:r>
    </w:p>
    <w:p w:rsidR="003A39AE" w:rsidRDefault="003A39AE">
      <w:pPr>
        <w:spacing w:after="0" w:line="360" w:lineRule="auto"/>
        <w:ind w:left="709" w:hanging="709"/>
        <w:jc w:val="center"/>
        <w:rPr>
          <w:rFonts w:eastAsia="Times New Roman" w:cs="Calibri"/>
          <w:szCs w:val="24"/>
          <w:lang w:eastAsia="pl-PL"/>
        </w:rPr>
      </w:pPr>
    </w:p>
    <w:p w:rsidR="009A21DC" w:rsidRDefault="009A21DC">
      <w:pPr>
        <w:spacing w:after="0" w:line="360" w:lineRule="auto"/>
        <w:ind w:left="709" w:hanging="709"/>
        <w:jc w:val="center"/>
        <w:rPr>
          <w:rFonts w:eastAsia="Times New Roman" w:cs="Calibri"/>
          <w:szCs w:val="24"/>
          <w:lang w:eastAsia="pl-PL"/>
        </w:rPr>
      </w:pPr>
    </w:p>
    <w:p w:rsidR="007314B5" w:rsidRDefault="007314B5">
      <w:pPr>
        <w:spacing w:after="0" w:line="240" w:lineRule="auto"/>
        <w:rPr>
          <w:rFonts w:ascii="Calibri" w:eastAsia="Times New Roman" w:hAnsi="Calibri" w:cs="Calibri"/>
          <w:sz w:val="16"/>
          <w:szCs w:val="16"/>
          <w:lang w:eastAsia="pl-PL"/>
        </w:rPr>
      </w:pPr>
    </w:p>
    <w:p w:rsidR="007314B5" w:rsidRDefault="00E97F9B" w:rsidP="0089579B">
      <w:pPr>
        <w:numPr>
          <w:ilvl w:val="0"/>
          <w:numId w:val="4"/>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Nazwa oraz adres Zamawiającego:</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pPr>
        <w:spacing w:after="0"/>
        <w:ind w:firstLine="284"/>
        <w:jc w:val="both"/>
        <w:rPr>
          <w:rFonts w:ascii="Calibri" w:eastAsia="Times New Roman" w:hAnsi="Calibri" w:cs="Times New Roman"/>
          <w:b/>
          <w:lang w:eastAsia="pl-PL"/>
        </w:rPr>
      </w:pPr>
      <w:r>
        <w:rPr>
          <w:rFonts w:eastAsia="Times New Roman" w:cs="Times New Roman"/>
          <w:b/>
          <w:lang w:eastAsia="pl-PL"/>
        </w:rPr>
        <w:t>Zarząd Powiatu Nowotarskiego - ul. Bolesława Wstydliwego 14, 34-400 Nowy Targ</w:t>
      </w:r>
    </w:p>
    <w:p w:rsidR="007314B5" w:rsidRDefault="00E97F9B">
      <w:pPr>
        <w:spacing w:after="0"/>
        <w:ind w:firstLine="284"/>
        <w:jc w:val="both"/>
        <w:rPr>
          <w:rFonts w:ascii="Calibri" w:eastAsia="Times New Roman" w:hAnsi="Calibri" w:cs="Times New Roman"/>
          <w:lang w:eastAsia="pl-PL"/>
        </w:rPr>
      </w:pPr>
      <w:r>
        <w:rPr>
          <w:rFonts w:eastAsia="Times New Roman" w:cs="Times New Roman"/>
          <w:lang w:eastAsia="pl-PL"/>
        </w:rPr>
        <w:t>tel. (0-18) 26 61 300, fax. (0-18) 26 61 344,</w:t>
      </w:r>
    </w:p>
    <w:p w:rsidR="007314B5" w:rsidRDefault="00E97F9B">
      <w:pPr>
        <w:spacing w:after="0"/>
        <w:ind w:left="284"/>
        <w:jc w:val="both"/>
      </w:pPr>
      <w:r>
        <w:rPr>
          <w:rFonts w:eastAsia="Times New Roman" w:cs="Times New Roman"/>
          <w:lang w:eastAsia="pl-PL"/>
        </w:rPr>
        <w:t xml:space="preserve">adres strony internetowej: </w:t>
      </w:r>
      <w:hyperlink r:id="rId9">
        <w:r>
          <w:rPr>
            <w:rStyle w:val="ListLabel150"/>
            <w:rFonts w:eastAsiaTheme="minorHAnsi"/>
          </w:rPr>
          <w:t>www.nowotarski.pl</w:t>
        </w:r>
      </w:hyperlink>
      <w:r>
        <w:rPr>
          <w:rFonts w:eastAsia="Times New Roman" w:cs="Times New Roman"/>
          <w:color w:val="0000FF"/>
          <w:u w:val="single"/>
          <w:lang w:eastAsia="pl-PL"/>
        </w:rPr>
        <w:t xml:space="preserve">, </w:t>
      </w:r>
    </w:p>
    <w:p w:rsidR="007314B5" w:rsidRDefault="00E97F9B">
      <w:pPr>
        <w:spacing w:after="0"/>
        <w:ind w:left="284"/>
        <w:jc w:val="both"/>
      </w:pPr>
      <w:r>
        <w:rPr>
          <w:rFonts w:eastAsia="Times New Roman" w:cs="Times New Roman"/>
          <w:lang w:eastAsia="pl-PL"/>
        </w:rPr>
        <w:t xml:space="preserve">adres e-mail: </w:t>
      </w:r>
      <w:hyperlink r:id="rId10">
        <w:r>
          <w:rPr>
            <w:rStyle w:val="ListLabel150"/>
            <w:rFonts w:eastAsiaTheme="minorHAnsi"/>
          </w:rPr>
          <w:t>przetarg@nowotarski.pl</w:t>
        </w:r>
      </w:hyperlink>
      <w:r>
        <w:rPr>
          <w:rFonts w:eastAsia="Times New Roman" w:cs="Times New Roman"/>
          <w:color w:val="0000FF"/>
          <w:u w:val="single"/>
          <w:lang w:eastAsia="pl-PL"/>
        </w:rPr>
        <w:t>,</w:t>
      </w:r>
    </w:p>
    <w:p w:rsidR="007314B5" w:rsidRDefault="00E97F9B">
      <w:pPr>
        <w:spacing w:after="0"/>
        <w:ind w:left="284"/>
        <w:jc w:val="both"/>
        <w:rPr>
          <w:rFonts w:eastAsia="Times New Roman" w:cs="Times New Roman"/>
          <w:lang w:eastAsia="pl-PL"/>
        </w:rPr>
      </w:pPr>
      <w:r>
        <w:rPr>
          <w:rFonts w:eastAsia="Times New Roman" w:cs="Times New Roman"/>
          <w:lang w:eastAsia="pl-PL"/>
        </w:rPr>
        <w:t>godziny urzędowania: 7:30 – 15:30</w:t>
      </w:r>
    </w:p>
    <w:p w:rsidR="0078552F" w:rsidRDefault="0078552F">
      <w:pPr>
        <w:spacing w:after="0"/>
        <w:ind w:left="284"/>
        <w:jc w:val="both"/>
        <w:rPr>
          <w:rFonts w:eastAsia="Times New Roman" w:cs="Times New Roman"/>
          <w:lang w:eastAsia="pl-PL"/>
        </w:rPr>
      </w:pPr>
    </w:p>
    <w:p w:rsidR="0078552F" w:rsidRPr="0078552F" w:rsidRDefault="0078552F" w:rsidP="0078552F">
      <w:pPr>
        <w:spacing w:after="0"/>
        <w:ind w:left="284"/>
        <w:jc w:val="both"/>
        <w:rPr>
          <w:rFonts w:eastAsia="Times New Roman" w:cs="Times New Roman"/>
          <w:i/>
          <w:lang w:eastAsia="pl-PL"/>
        </w:rPr>
      </w:pPr>
      <w:r w:rsidRPr="0078552F">
        <w:rPr>
          <w:rFonts w:eastAsia="Times New Roman" w:cs="Times New Roman"/>
          <w:i/>
          <w:lang w:eastAsia="pl-PL"/>
        </w:rPr>
        <w:t xml:space="preserve">Zamawiający nie dokonuje zakupu w imieniu innych instytucji zamawiających. </w:t>
      </w:r>
    </w:p>
    <w:p w:rsidR="007314B5" w:rsidRDefault="007314B5">
      <w:pPr>
        <w:shd w:val="clear" w:color="auto" w:fill="FFFFFF"/>
        <w:spacing w:after="75" w:line="240" w:lineRule="auto"/>
        <w:outlineLvl w:val="2"/>
        <w:rPr>
          <w:rFonts w:ascii="Calibri" w:eastAsia="Times New Roman" w:hAnsi="Calibri" w:cs="Calibri"/>
          <w:color w:val="000000"/>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publicznego prowadzone jest w trybie przetargu nieograniczonego na podstawie art</w:t>
      </w:r>
      <w:r>
        <w:rPr>
          <w:rFonts w:eastAsia="Times New Roman" w:cs="Times New Roman"/>
          <w:i/>
          <w:lang w:eastAsia="pl-PL"/>
        </w:rPr>
        <w:t xml:space="preserve">. </w:t>
      </w:r>
      <w:r>
        <w:rPr>
          <w:rFonts w:eastAsia="Times New Roman" w:cs="Times New Roman"/>
          <w:lang w:eastAsia="pl-PL"/>
        </w:rPr>
        <w:t xml:space="preserve">39 i nast. Ustawy z 29 stycznia 2004 r. – Prawo zamówień </w:t>
      </w:r>
      <w:r w:rsidRPr="00567F46">
        <w:rPr>
          <w:rFonts w:eastAsia="Times New Roman" w:cs="Times New Roman"/>
          <w:lang w:eastAsia="pl-PL"/>
        </w:rPr>
        <w:t>publicznych (</w:t>
      </w:r>
      <w:r w:rsidR="00567F46" w:rsidRPr="00567F46">
        <w:rPr>
          <w:rFonts w:eastAsia="Times New Roman" w:cs="Times New Roman"/>
          <w:lang w:eastAsia="pl-PL"/>
        </w:rPr>
        <w:t>t. j. Dz.U. z 2019</w:t>
      </w:r>
      <w:r w:rsidR="00C02365">
        <w:rPr>
          <w:rFonts w:eastAsia="Times New Roman" w:cs="Times New Roman"/>
          <w:lang w:eastAsia="pl-PL"/>
        </w:rPr>
        <w:t xml:space="preserve"> </w:t>
      </w:r>
      <w:r w:rsidRPr="00567F46">
        <w:rPr>
          <w:rFonts w:eastAsia="Times New Roman" w:cs="Times New Roman"/>
          <w:lang w:eastAsia="pl-PL"/>
        </w:rPr>
        <w:t xml:space="preserve">r., poz. </w:t>
      </w:r>
      <w:r w:rsidR="00567F46" w:rsidRPr="00567F46">
        <w:rPr>
          <w:rFonts w:eastAsia="Times New Roman" w:cs="Times New Roman"/>
          <w:lang w:eastAsia="pl-PL"/>
        </w:rPr>
        <w:t>1843</w:t>
      </w:r>
      <w:r w:rsidRPr="00567F46">
        <w:rPr>
          <w:rFonts w:eastAsia="Times New Roman" w:cs="Times New Roman"/>
          <w:lang w:eastAsia="pl-PL"/>
        </w:rPr>
        <w:t>),</w:t>
      </w:r>
      <w:r>
        <w:rPr>
          <w:rFonts w:eastAsia="Times New Roman" w:cs="Times New Roman"/>
          <w:lang w:eastAsia="pl-PL"/>
        </w:rPr>
        <w:t xml:space="preserve"> zwanej dalej ustawą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bCs/>
          <w:lang w:eastAsia="pl-PL"/>
        </w:rPr>
        <w:t xml:space="preserve">aktami wykonawczymi do ustawy </w:t>
      </w:r>
      <w:proofErr w:type="spellStart"/>
      <w:r>
        <w:rPr>
          <w:rFonts w:eastAsia="Times New Roman" w:cs="Times New Roman"/>
          <w:bCs/>
          <w:lang w:eastAsia="pl-PL"/>
        </w:rPr>
        <w:t>Pzp</w:t>
      </w:r>
      <w:proofErr w:type="spellEnd"/>
      <w:r>
        <w:rPr>
          <w:rFonts w:eastAsia="Times New Roman" w:cs="Times New Roman"/>
          <w:bCs/>
          <w:lang w:eastAsia="pl-PL"/>
        </w:rPr>
        <w:t xml:space="preserve"> oraz niniejszą specyfikacją istotnych warunków zamówienia.</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Niniejsza specyfikacja istotnych warunków zamówienia zwana jest w dalszej treści </w:t>
      </w:r>
      <w:proofErr w:type="spellStart"/>
      <w:r>
        <w:rPr>
          <w:rFonts w:eastAsia="Times New Roman" w:cs="Times New Roman"/>
          <w:lang w:eastAsia="pl-PL"/>
        </w:rPr>
        <w:t>siwz</w:t>
      </w:r>
      <w:proofErr w:type="spellEnd"/>
      <w:r>
        <w:rPr>
          <w:rFonts w:eastAsia="Times New Roman" w:cs="Times New Roman"/>
          <w:lang w:eastAsia="pl-PL"/>
        </w:rPr>
        <w:t xml:space="preserve"> lub specyfikacją.</w:t>
      </w:r>
    </w:p>
    <w:p w:rsidR="007314B5" w:rsidRDefault="00E97F9B">
      <w:pPr>
        <w:numPr>
          <w:ilvl w:val="1"/>
          <w:numId w:val="4"/>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 sprawach nieuregulowanych w niniejszej </w:t>
      </w:r>
      <w:proofErr w:type="spellStart"/>
      <w:r>
        <w:rPr>
          <w:rFonts w:eastAsia="Times New Roman" w:cs="Times New Roman"/>
          <w:lang w:eastAsia="pl-PL"/>
        </w:rPr>
        <w:t>siwz</w:t>
      </w:r>
      <w:proofErr w:type="spellEnd"/>
      <w:r>
        <w:rPr>
          <w:rFonts w:eastAsia="Times New Roman" w:cs="Times New Roman"/>
          <w:lang w:eastAsia="pl-PL"/>
        </w:rPr>
        <w:t xml:space="preserve"> stosuje się przepisy ustawy </w:t>
      </w:r>
      <w:proofErr w:type="spellStart"/>
      <w:r>
        <w:rPr>
          <w:rFonts w:eastAsia="Times New Roman" w:cs="Times New Roman"/>
          <w:lang w:eastAsia="pl-PL"/>
        </w:rPr>
        <w:t>Pzp</w:t>
      </w:r>
      <w:proofErr w:type="spellEnd"/>
      <w:r>
        <w:rPr>
          <w:rFonts w:eastAsia="Times New Roman" w:cs="Times New Roman"/>
          <w:lang w:eastAsia="pl-PL"/>
        </w:rPr>
        <w:t xml:space="preserve"> oraz </w:t>
      </w:r>
      <w:r>
        <w:rPr>
          <w:rFonts w:eastAsia="Times New Roman" w:cs="Times New Roman"/>
          <w:bCs/>
          <w:lang w:eastAsia="pl-PL"/>
        </w:rPr>
        <w:t xml:space="preserve">aktów wykonawczych do ustawy </w:t>
      </w:r>
      <w:proofErr w:type="spellStart"/>
      <w:r>
        <w:rPr>
          <w:rFonts w:eastAsia="Times New Roman" w:cs="Times New Roman"/>
          <w:bCs/>
          <w:lang w:eastAsia="pl-PL"/>
        </w:rPr>
        <w:t>Pzp</w:t>
      </w:r>
      <w:proofErr w:type="spellEnd"/>
      <w:r>
        <w:rPr>
          <w:rFonts w:eastAsia="Times New Roman" w:cs="Times New Roman"/>
          <w:bCs/>
          <w:lang w:eastAsia="pl-PL"/>
        </w:rPr>
        <w:t>.</w:t>
      </w:r>
    </w:p>
    <w:p w:rsidR="007314B5" w:rsidRDefault="007314B5">
      <w:pPr>
        <w:spacing w:after="120" w:line="240" w:lineRule="auto"/>
        <w:ind w:left="284"/>
        <w:jc w:val="both"/>
        <w:rPr>
          <w:rFonts w:ascii="Calibri" w:eastAsia="Times New Roman" w:hAnsi="Calibri" w:cs="Times New Roman"/>
          <w:lang w:eastAsia="pl-PL"/>
        </w:rPr>
      </w:pPr>
    </w:p>
    <w:p w:rsidR="00F341CA" w:rsidRDefault="00E97F9B" w:rsidP="00F341CA">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2821BC" w:rsidRDefault="00E97F9B" w:rsidP="002821BC">
      <w:pPr>
        <w:spacing w:after="120" w:line="360" w:lineRule="auto"/>
        <w:ind w:left="284"/>
        <w:jc w:val="both"/>
        <w:rPr>
          <w:rFonts w:eastAsia="Times New Roman" w:cstheme="minorHAnsi"/>
          <w:b/>
          <w:caps/>
          <w:lang w:eastAsia="pl-PL"/>
        </w:rPr>
      </w:pPr>
      <w:r w:rsidRPr="00F341CA">
        <w:rPr>
          <w:rFonts w:eastAsia="Times New Roman" w:cstheme="minorHAnsi"/>
          <w:lang w:eastAsia="pl-PL"/>
        </w:rPr>
        <w:t xml:space="preserve">Przedmiotem zamówienia </w:t>
      </w:r>
      <w:r w:rsidRPr="00F341CA">
        <w:rPr>
          <w:rFonts w:eastAsia="Calibri" w:cstheme="minorHAnsi"/>
        </w:rPr>
        <w:t>są</w:t>
      </w:r>
      <w:r w:rsidR="0078552F" w:rsidRPr="00F341CA">
        <w:rPr>
          <w:rFonts w:eastAsia="Calibri" w:cstheme="minorHAnsi"/>
        </w:rPr>
        <w:t>:</w:t>
      </w:r>
      <w:r w:rsidRPr="00F341CA">
        <w:rPr>
          <w:rFonts w:eastAsia="Calibri" w:cstheme="minorHAnsi"/>
        </w:rPr>
        <w:t xml:space="preserve"> </w:t>
      </w:r>
      <w:r w:rsidR="00F341CA" w:rsidRPr="00F341CA">
        <w:rPr>
          <w:rFonts w:eastAsia="Calibri" w:cstheme="minorHAnsi"/>
        </w:rPr>
        <w:t xml:space="preserve">Usługi- </w:t>
      </w:r>
      <w:r w:rsidR="00F341CA" w:rsidRPr="00F341CA">
        <w:rPr>
          <w:rFonts w:cstheme="minorHAnsi"/>
        </w:rPr>
        <w:t xml:space="preserve">Sporządzenie </w:t>
      </w:r>
      <w:r w:rsidR="00FB0AE1">
        <w:rPr>
          <w:rFonts w:cstheme="minorHAnsi"/>
        </w:rPr>
        <w:t xml:space="preserve">przez osobę posiadającą stosowne uprawnienia zawodowe </w:t>
      </w:r>
      <w:r w:rsidR="00F341CA" w:rsidRPr="00F341CA">
        <w:rPr>
          <w:rFonts w:cstheme="minorHAnsi"/>
        </w:rPr>
        <w:t>dokumentacji geodezyjno – prawnej dla celów regulacji stanu prawnego</w:t>
      </w:r>
      <w:r w:rsidR="00F341CA" w:rsidRPr="00F341CA">
        <w:rPr>
          <w:rFonts w:eastAsia="Times New Roman" w:cstheme="minorHAnsi"/>
          <w:b/>
          <w:caps/>
          <w:lang w:eastAsia="pl-PL"/>
        </w:rPr>
        <w:t xml:space="preserve"> </w:t>
      </w:r>
      <w:r w:rsidR="00F341CA" w:rsidRPr="00F341CA">
        <w:rPr>
          <w:rFonts w:cstheme="minorHAnsi"/>
        </w:rPr>
        <w:t>nieruchomości zajętych pod drogi publiczne o kategorii drogi powiatowej na terenie</w:t>
      </w:r>
      <w:r w:rsidR="00F341CA" w:rsidRPr="00F341CA">
        <w:rPr>
          <w:rFonts w:eastAsia="Times New Roman" w:cstheme="minorHAnsi"/>
          <w:b/>
          <w:caps/>
          <w:lang w:eastAsia="pl-PL"/>
        </w:rPr>
        <w:t xml:space="preserve"> </w:t>
      </w:r>
      <w:r w:rsidR="00F341CA" w:rsidRPr="00F341CA">
        <w:rPr>
          <w:rFonts w:cstheme="minorHAnsi"/>
        </w:rPr>
        <w:t xml:space="preserve">Powiatu Nowotarskiego w trybie art. 60 i 73 </w:t>
      </w:r>
      <w:r w:rsidR="00F341CA" w:rsidRPr="00F341CA">
        <w:rPr>
          <w:rFonts w:cstheme="minorHAnsi"/>
          <w:i/>
          <w:iCs/>
        </w:rPr>
        <w:t>ustawy z dnia 13.10.1998 r. Przepisy</w:t>
      </w:r>
      <w:r w:rsidR="00F341CA" w:rsidRPr="00F341CA">
        <w:rPr>
          <w:rFonts w:eastAsia="Times New Roman" w:cstheme="minorHAnsi"/>
          <w:b/>
          <w:caps/>
          <w:lang w:eastAsia="pl-PL"/>
        </w:rPr>
        <w:t xml:space="preserve"> </w:t>
      </w:r>
      <w:r w:rsidR="00F341CA" w:rsidRPr="00F341CA">
        <w:rPr>
          <w:rFonts w:cstheme="minorHAnsi"/>
          <w:i/>
          <w:iCs/>
        </w:rPr>
        <w:t>wprowadzające ustawy reformujące administrację publiczną.</w:t>
      </w:r>
    </w:p>
    <w:p w:rsidR="00CD56E9" w:rsidRPr="00F341CA" w:rsidRDefault="00CD56E9" w:rsidP="002821BC">
      <w:pPr>
        <w:spacing w:after="120" w:line="360" w:lineRule="auto"/>
        <w:ind w:left="284"/>
        <w:jc w:val="both"/>
        <w:rPr>
          <w:rFonts w:eastAsia="Times New Roman" w:cstheme="minorHAnsi"/>
          <w:b/>
          <w:caps/>
          <w:lang w:eastAsia="pl-PL"/>
        </w:rPr>
      </w:pPr>
      <w:r w:rsidRPr="00F341CA">
        <w:rPr>
          <w:rFonts w:eastAsia="Calibri" w:cs="Calibri"/>
          <w:b/>
        </w:rPr>
        <w:t>Szczegółowy opis przedmiotu zamówienia:</w:t>
      </w:r>
    </w:p>
    <w:p w:rsidR="00F341CA" w:rsidRPr="00BE0F2F" w:rsidRDefault="00F341CA" w:rsidP="002821BC">
      <w:pPr>
        <w:pStyle w:val="Akapitzlist"/>
        <w:numPr>
          <w:ilvl w:val="1"/>
          <w:numId w:val="4"/>
        </w:numPr>
        <w:autoSpaceDE w:val="0"/>
        <w:autoSpaceDN w:val="0"/>
        <w:adjustRightInd w:val="0"/>
        <w:spacing w:line="360" w:lineRule="auto"/>
        <w:ind w:left="284" w:firstLine="0"/>
        <w:jc w:val="both"/>
        <w:rPr>
          <w:rFonts w:asciiTheme="minorHAnsi" w:hAnsiTheme="minorHAnsi" w:cstheme="minorHAnsi"/>
          <w:i/>
          <w:iCs/>
          <w:sz w:val="22"/>
          <w:szCs w:val="22"/>
        </w:rPr>
      </w:pPr>
      <w:r w:rsidRPr="00BE0F2F">
        <w:rPr>
          <w:rFonts w:ascii="Calibri" w:hAnsi="Calibri" w:cs="Calibri"/>
          <w:sz w:val="22"/>
          <w:szCs w:val="22"/>
        </w:rPr>
        <w:t xml:space="preserve">Sporządzenie </w:t>
      </w:r>
      <w:r w:rsidR="00FB0AE1" w:rsidRPr="00FB0AE1">
        <w:rPr>
          <w:rFonts w:ascii="Calibri" w:hAnsi="Calibri" w:cs="Calibri"/>
          <w:sz w:val="22"/>
          <w:szCs w:val="22"/>
        </w:rPr>
        <w:t>przez osobę posiadającą stosowne uprawnienia zawodowe</w:t>
      </w:r>
      <w:r w:rsidR="00FB0AE1" w:rsidRPr="00BE0F2F">
        <w:rPr>
          <w:rFonts w:ascii="Calibri" w:hAnsi="Calibri" w:cs="Calibri"/>
          <w:sz w:val="22"/>
          <w:szCs w:val="22"/>
        </w:rPr>
        <w:t xml:space="preserve"> </w:t>
      </w:r>
      <w:r w:rsidRPr="00BE0F2F">
        <w:rPr>
          <w:rFonts w:ascii="Calibri" w:hAnsi="Calibri" w:cs="Calibri"/>
          <w:sz w:val="22"/>
          <w:szCs w:val="22"/>
        </w:rPr>
        <w:t>dokumentacji geodezyjno – prawnej dla celów regulacji stanu prawnego</w:t>
      </w:r>
      <w:r w:rsidR="002821BC" w:rsidRPr="00BE0F2F">
        <w:rPr>
          <w:rFonts w:ascii="Calibri" w:hAnsi="Calibri" w:cs="Calibri"/>
          <w:sz w:val="22"/>
          <w:szCs w:val="22"/>
        </w:rPr>
        <w:t xml:space="preserve"> </w:t>
      </w:r>
      <w:r w:rsidRPr="00BE0F2F">
        <w:rPr>
          <w:rFonts w:ascii="Calibri" w:hAnsi="Calibri" w:cs="Calibri"/>
          <w:sz w:val="22"/>
          <w:szCs w:val="22"/>
        </w:rPr>
        <w:t>nieruchomości zajętych pod drogi publiczne o kategorii drogi powiatowej na terenie</w:t>
      </w:r>
      <w:r w:rsidR="002821BC" w:rsidRPr="00BE0F2F">
        <w:rPr>
          <w:rFonts w:ascii="Calibri" w:hAnsi="Calibri" w:cs="Calibri"/>
          <w:sz w:val="22"/>
          <w:szCs w:val="22"/>
        </w:rPr>
        <w:t xml:space="preserve"> </w:t>
      </w:r>
      <w:r w:rsidRPr="00BE0F2F">
        <w:rPr>
          <w:rFonts w:ascii="Calibri" w:hAnsi="Calibri" w:cs="Calibri"/>
          <w:sz w:val="22"/>
          <w:szCs w:val="22"/>
        </w:rPr>
        <w:t xml:space="preserve">Powiatu Nowotarskiego w trybie art. 60 i 73 </w:t>
      </w:r>
      <w:r w:rsidRPr="00BE0F2F">
        <w:rPr>
          <w:rFonts w:asciiTheme="minorHAnsi" w:hAnsiTheme="minorHAnsi" w:cstheme="minorHAnsi"/>
          <w:i/>
          <w:iCs/>
          <w:sz w:val="22"/>
          <w:szCs w:val="22"/>
        </w:rPr>
        <w:t>ustawy z dnia 13.10.1998 r. Przepisy</w:t>
      </w:r>
      <w:r w:rsidR="002821BC" w:rsidRPr="00BE0F2F">
        <w:rPr>
          <w:rFonts w:asciiTheme="minorHAnsi" w:hAnsiTheme="minorHAnsi" w:cstheme="minorHAnsi"/>
          <w:i/>
          <w:iCs/>
          <w:sz w:val="22"/>
          <w:szCs w:val="22"/>
        </w:rPr>
        <w:t xml:space="preserve"> </w:t>
      </w:r>
      <w:r w:rsidRPr="00BE0F2F">
        <w:rPr>
          <w:rFonts w:asciiTheme="minorHAnsi" w:hAnsiTheme="minorHAnsi" w:cstheme="minorHAnsi"/>
          <w:i/>
          <w:iCs/>
          <w:sz w:val="22"/>
          <w:szCs w:val="22"/>
        </w:rPr>
        <w:t>wprowadzające ustawy reformujące administrację publiczną.</w:t>
      </w:r>
    </w:p>
    <w:p w:rsidR="00F341CA" w:rsidRPr="002821BC" w:rsidRDefault="00890688" w:rsidP="00890688">
      <w:pPr>
        <w:autoSpaceDE w:val="0"/>
        <w:autoSpaceDN w:val="0"/>
        <w:adjustRightInd w:val="0"/>
        <w:spacing w:after="0" w:line="360" w:lineRule="auto"/>
        <w:rPr>
          <w:rFonts w:ascii="Calibri" w:hAnsi="Calibri" w:cs="Calibri"/>
          <w:u w:val="single"/>
        </w:rPr>
      </w:pPr>
      <w:r>
        <w:rPr>
          <w:rFonts w:ascii="Calibri-Italic" w:hAnsi="Calibri-Italic" w:cs="Calibri-Italic"/>
          <w:i/>
          <w:iCs/>
        </w:rPr>
        <w:t xml:space="preserve">     </w:t>
      </w:r>
      <w:r w:rsidR="00F341CA" w:rsidRPr="002821BC">
        <w:rPr>
          <w:rFonts w:ascii="Calibri" w:hAnsi="Calibri" w:cs="Calibri"/>
          <w:u w:val="single"/>
        </w:rPr>
        <w:t>W zakresie zadania mieści się:</w:t>
      </w:r>
    </w:p>
    <w:p w:rsidR="005D03FB" w:rsidRDefault="00F341CA" w:rsidP="005D03FB">
      <w:pPr>
        <w:tabs>
          <w:tab w:val="right" w:pos="8929"/>
        </w:tabs>
        <w:autoSpaceDE w:val="0"/>
        <w:autoSpaceDN w:val="0"/>
        <w:adjustRightInd w:val="0"/>
        <w:spacing w:after="0" w:line="360" w:lineRule="auto"/>
        <w:ind w:left="284"/>
        <w:jc w:val="both"/>
        <w:rPr>
          <w:rFonts w:ascii="Calibri" w:hAnsi="Calibri" w:cs="Calibri"/>
        </w:rPr>
      </w:pPr>
      <w:r w:rsidRPr="00F341CA">
        <w:rPr>
          <w:rFonts w:ascii="Calibri" w:hAnsi="Calibri" w:cs="Calibri"/>
        </w:rPr>
        <w:t>- ustalenie przebiegu granicy pasa drogowego drogi publicznej według stanu na 31.12.1998r.</w:t>
      </w:r>
    </w:p>
    <w:p w:rsidR="00F341CA" w:rsidRPr="00F341CA" w:rsidRDefault="00F341CA" w:rsidP="00352FE8">
      <w:pPr>
        <w:tabs>
          <w:tab w:val="right" w:pos="8929"/>
        </w:tabs>
        <w:autoSpaceDE w:val="0"/>
        <w:autoSpaceDN w:val="0"/>
        <w:adjustRightInd w:val="0"/>
        <w:spacing w:after="0" w:line="360" w:lineRule="auto"/>
        <w:ind w:left="284"/>
        <w:jc w:val="both"/>
        <w:rPr>
          <w:rFonts w:ascii="Calibri" w:hAnsi="Calibri" w:cs="Calibri"/>
        </w:rPr>
      </w:pPr>
      <w:r w:rsidRPr="00F341CA">
        <w:rPr>
          <w:rFonts w:ascii="Calibri" w:hAnsi="Calibri" w:cs="Calibri"/>
        </w:rPr>
        <w:t xml:space="preserve"> (dla działek ewidencyjnych wskazanych przez zamawiającego, zajętych pod pas dróg</w:t>
      </w:r>
      <w:r w:rsidR="002821BC">
        <w:rPr>
          <w:rFonts w:ascii="Calibri" w:hAnsi="Calibri" w:cs="Calibri"/>
        </w:rPr>
        <w:t xml:space="preserve"> </w:t>
      </w:r>
      <w:r w:rsidRPr="00F341CA">
        <w:rPr>
          <w:rFonts w:ascii="Calibri" w:hAnsi="Calibri" w:cs="Calibri"/>
        </w:rPr>
        <w:t>powiatowych na terenie powiatu nowotarskiego) wraz ze sporządzeniem w terenie</w:t>
      </w:r>
      <w:r w:rsidR="002821BC">
        <w:rPr>
          <w:rFonts w:ascii="Calibri" w:hAnsi="Calibri" w:cs="Calibri"/>
        </w:rPr>
        <w:t xml:space="preserve"> </w:t>
      </w:r>
      <w:r w:rsidRPr="00F341CA">
        <w:rPr>
          <w:rFonts w:ascii="Calibri" w:hAnsi="Calibri" w:cs="Calibri"/>
        </w:rPr>
        <w:t xml:space="preserve">stosownego </w:t>
      </w:r>
      <w:r w:rsidRPr="00F341CA">
        <w:rPr>
          <w:rFonts w:ascii="Calibri" w:hAnsi="Calibri" w:cs="Calibri"/>
        </w:rPr>
        <w:lastRenderedPageBreak/>
        <w:t>protokołu oraz naniesieniem ustalonych granic tego pasa na mapę do celów</w:t>
      </w:r>
      <w:r w:rsidR="002821BC">
        <w:rPr>
          <w:rFonts w:ascii="Calibri" w:hAnsi="Calibri" w:cs="Calibri"/>
        </w:rPr>
        <w:t xml:space="preserve"> </w:t>
      </w:r>
      <w:r w:rsidRPr="00F341CA">
        <w:rPr>
          <w:rFonts w:ascii="Calibri" w:hAnsi="Calibri" w:cs="Calibri"/>
        </w:rPr>
        <w:t>prawnych tj. mapę sytuacyjną w skali 1:500, na której naniesione zostaną dodatkowo</w:t>
      </w:r>
      <w:r w:rsidR="002821BC">
        <w:rPr>
          <w:rFonts w:ascii="Calibri" w:hAnsi="Calibri" w:cs="Calibri"/>
        </w:rPr>
        <w:t xml:space="preserve"> </w:t>
      </w:r>
      <w:r w:rsidRPr="00F341CA">
        <w:rPr>
          <w:rFonts w:ascii="Calibri" w:hAnsi="Calibri" w:cs="Calibri"/>
        </w:rPr>
        <w:t>istniejące elementy pasa drogowego, istniejące ogrodzenia i granice działek sąsiednich,</w:t>
      </w:r>
      <w:r w:rsidR="002821BC" w:rsidRPr="00F341CA">
        <w:rPr>
          <w:rFonts w:ascii="Calibri" w:hAnsi="Calibri" w:cs="Calibri"/>
        </w:rPr>
        <w:t xml:space="preserve"> </w:t>
      </w:r>
      <w:r w:rsidRPr="00F341CA">
        <w:rPr>
          <w:rFonts w:ascii="Calibri" w:hAnsi="Calibri" w:cs="Calibri"/>
        </w:rPr>
        <w:t>a także klauzula potwierdzająca ustalenie przebiegu granicy pasa drogowego drogi</w:t>
      </w:r>
      <w:r w:rsidR="002821BC">
        <w:rPr>
          <w:rFonts w:ascii="Calibri" w:hAnsi="Calibri" w:cs="Calibri"/>
        </w:rPr>
        <w:t xml:space="preserve"> </w:t>
      </w:r>
      <w:r w:rsidRPr="00F341CA">
        <w:rPr>
          <w:rFonts w:ascii="Calibri" w:hAnsi="Calibri" w:cs="Calibri"/>
        </w:rPr>
        <w:t>publicznej według stanu na 31.12.1998,</w:t>
      </w:r>
    </w:p>
    <w:p w:rsidR="00F341CA" w:rsidRPr="00F341CA" w:rsidRDefault="00F341CA" w:rsidP="00352FE8">
      <w:pPr>
        <w:autoSpaceDE w:val="0"/>
        <w:autoSpaceDN w:val="0"/>
        <w:adjustRightInd w:val="0"/>
        <w:spacing w:after="0" w:line="360" w:lineRule="auto"/>
        <w:ind w:left="284"/>
        <w:jc w:val="both"/>
        <w:rPr>
          <w:rFonts w:ascii="Calibri" w:hAnsi="Calibri" w:cs="Calibri"/>
        </w:rPr>
      </w:pPr>
      <w:r w:rsidRPr="00F341CA">
        <w:rPr>
          <w:rFonts w:ascii="Calibri" w:hAnsi="Calibri" w:cs="Calibri"/>
        </w:rPr>
        <w:t>- sporządzenie opinii geodezyjnej stwierdzającej zajętość przedmiotowej nieruchomości</w:t>
      </w:r>
    </w:p>
    <w:p w:rsidR="00890688" w:rsidRDefault="00F341CA" w:rsidP="00352FE8">
      <w:pPr>
        <w:autoSpaceDE w:val="0"/>
        <w:autoSpaceDN w:val="0"/>
        <w:adjustRightInd w:val="0"/>
        <w:spacing w:after="0" w:line="360" w:lineRule="auto"/>
        <w:ind w:left="284"/>
        <w:jc w:val="both"/>
        <w:rPr>
          <w:rFonts w:ascii="Calibri" w:hAnsi="Calibri" w:cs="Calibri"/>
        </w:rPr>
      </w:pPr>
      <w:r w:rsidRPr="00F341CA">
        <w:rPr>
          <w:rFonts w:ascii="Calibri" w:hAnsi="Calibri" w:cs="Calibri"/>
        </w:rPr>
        <w:t>w całości lub w części pod pas drogowy,</w:t>
      </w:r>
      <w:r w:rsidR="002821BC" w:rsidRPr="00F341CA">
        <w:rPr>
          <w:rFonts w:ascii="Calibri" w:hAnsi="Calibri" w:cs="Calibri"/>
        </w:rPr>
        <w:t xml:space="preserve"> </w:t>
      </w:r>
    </w:p>
    <w:p w:rsidR="002821BC" w:rsidRDefault="00F341CA" w:rsidP="00352FE8">
      <w:pPr>
        <w:autoSpaceDE w:val="0"/>
        <w:autoSpaceDN w:val="0"/>
        <w:adjustRightInd w:val="0"/>
        <w:spacing w:after="0" w:line="360" w:lineRule="auto"/>
        <w:ind w:left="284"/>
        <w:jc w:val="both"/>
        <w:rPr>
          <w:rFonts w:ascii="Calibri" w:hAnsi="Calibri" w:cs="Calibri"/>
        </w:rPr>
      </w:pPr>
      <w:r w:rsidRPr="00F341CA">
        <w:rPr>
          <w:rFonts w:ascii="Calibri" w:hAnsi="Calibri" w:cs="Calibri"/>
        </w:rPr>
        <w:t>- badanie ksiąg wieczystych według stanu na 31.12.1998 r. i na datę badania księgi</w:t>
      </w:r>
      <w:r w:rsidR="002821BC">
        <w:rPr>
          <w:rFonts w:ascii="Calibri" w:hAnsi="Calibri" w:cs="Calibri"/>
        </w:rPr>
        <w:t xml:space="preserve"> </w:t>
      </w:r>
      <w:r w:rsidRPr="00F341CA">
        <w:rPr>
          <w:rFonts w:ascii="Calibri" w:hAnsi="Calibri" w:cs="Calibri"/>
        </w:rPr>
        <w:t>wieczystej /w razie konieczności sporządzenie wykazu zmian gruntowych,</w:t>
      </w:r>
      <w:r w:rsidR="002821BC">
        <w:rPr>
          <w:rFonts w:ascii="Calibri" w:hAnsi="Calibri" w:cs="Calibri"/>
        </w:rPr>
        <w:t xml:space="preserve"> </w:t>
      </w:r>
    </w:p>
    <w:p w:rsidR="00F341CA" w:rsidRPr="00F341CA" w:rsidRDefault="002821BC" w:rsidP="00352FE8">
      <w:pPr>
        <w:autoSpaceDE w:val="0"/>
        <w:autoSpaceDN w:val="0"/>
        <w:adjustRightInd w:val="0"/>
        <w:spacing w:after="0" w:line="360" w:lineRule="auto"/>
        <w:ind w:left="284"/>
        <w:jc w:val="both"/>
        <w:rPr>
          <w:rFonts w:ascii="Calibri" w:hAnsi="Calibri" w:cs="Calibri"/>
        </w:rPr>
      </w:pPr>
      <w:r w:rsidRPr="00F341CA">
        <w:rPr>
          <w:rFonts w:ascii="Calibri" w:hAnsi="Calibri" w:cs="Calibri"/>
        </w:rPr>
        <w:t xml:space="preserve"> </w:t>
      </w:r>
      <w:r w:rsidR="00F341CA" w:rsidRPr="00F341CA">
        <w:rPr>
          <w:rFonts w:ascii="Calibri" w:hAnsi="Calibri" w:cs="Calibri"/>
        </w:rPr>
        <w:t>- przypadku ustalenia zajętości części działki ewidencyjnej pod pas drogi powiatowej według</w:t>
      </w:r>
    </w:p>
    <w:p w:rsidR="00D1027B" w:rsidRDefault="00F341CA" w:rsidP="00352FE8">
      <w:pPr>
        <w:autoSpaceDE w:val="0"/>
        <w:autoSpaceDN w:val="0"/>
        <w:adjustRightInd w:val="0"/>
        <w:spacing w:after="0" w:line="360" w:lineRule="auto"/>
        <w:ind w:left="284"/>
        <w:jc w:val="both"/>
        <w:rPr>
          <w:rFonts w:ascii="Calibri" w:hAnsi="Calibri" w:cs="Calibri"/>
        </w:rPr>
      </w:pPr>
      <w:r w:rsidRPr="00F341CA">
        <w:rPr>
          <w:rFonts w:ascii="Calibri" w:hAnsi="Calibri" w:cs="Calibri"/>
        </w:rPr>
        <w:t>stanu na 31.12.1998 r., sporządzenie projektu podziału tj. mapy jednostkowej z wykazem</w:t>
      </w:r>
      <w:r w:rsidR="002821BC">
        <w:rPr>
          <w:rFonts w:ascii="Calibri" w:hAnsi="Calibri" w:cs="Calibri"/>
        </w:rPr>
        <w:t xml:space="preserve"> </w:t>
      </w:r>
      <w:r w:rsidRPr="00F341CA">
        <w:rPr>
          <w:rFonts w:ascii="Calibri" w:hAnsi="Calibri" w:cs="Calibri"/>
        </w:rPr>
        <w:t>zmian gruntowych i fragmentem mapy sytuacyjnej z naniesionymi elementami pasa</w:t>
      </w:r>
      <w:r w:rsidR="002821BC">
        <w:rPr>
          <w:rFonts w:ascii="Calibri" w:hAnsi="Calibri" w:cs="Calibri"/>
        </w:rPr>
        <w:t xml:space="preserve"> </w:t>
      </w:r>
      <w:r w:rsidRPr="00F341CA">
        <w:rPr>
          <w:rFonts w:ascii="Calibri" w:hAnsi="Calibri" w:cs="Calibri"/>
        </w:rPr>
        <w:t>drogowego i granicami podziału, a następnie uzyskanie potwierdzenia przyjęcia tego</w:t>
      </w:r>
      <w:r w:rsidR="002821BC">
        <w:rPr>
          <w:rFonts w:ascii="Calibri" w:hAnsi="Calibri" w:cs="Calibri"/>
        </w:rPr>
        <w:t xml:space="preserve"> </w:t>
      </w:r>
      <w:r w:rsidRPr="00F341CA">
        <w:rPr>
          <w:rFonts w:ascii="Calibri" w:hAnsi="Calibri" w:cs="Calibri"/>
        </w:rPr>
        <w:t xml:space="preserve">operatu </w:t>
      </w:r>
      <w:r w:rsidR="00A72C36">
        <w:rPr>
          <w:rFonts w:ascii="Calibri" w:hAnsi="Calibri" w:cs="Calibri"/>
        </w:rPr>
        <w:t xml:space="preserve">do </w:t>
      </w:r>
      <w:r w:rsidRPr="00F341CA">
        <w:rPr>
          <w:rFonts w:ascii="Calibri" w:hAnsi="Calibri" w:cs="Calibri"/>
        </w:rPr>
        <w:t>Państwowego Zasobu Geodezyjnego i Kartograficznego. Na mapie podziału</w:t>
      </w:r>
      <w:r w:rsidR="00A72C36">
        <w:rPr>
          <w:rFonts w:ascii="Calibri" w:hAnsi="Calibri" w:cs="Calibri"/>
        </w:rPr>
        <w:t xml:space="preserve"> </w:t>
      </w:r>
      <w:r w:rsidRPr="00F341CA">
        <w:rPr>
          <w:rFonts w:ascii="Calibri" w:hAnsi="Calibri" w:cs="Calibri"/>
        </w:rPr>
        <w:t>powinna zostać umieszczona uwaga, że granice podziału nieruchomości ustalono według jej</w:t>
      </w:r>
      <w:r w:rsidR="00A72C36">
        <w:rPr>
          <w:rFonts w:ascii="Calibri" w:hAnsi="Calibri" w:cs="Calibri"/>
        </w:rPr>
        <w:t xml:space="preserve"> </w:t>
      </w:r>
      <w:r w:rsidRPr="00F341CA">
        <w:rPr>
          <w:rFonts w:ascii="Calibri" w:hAnsi="Calibri" w:cs="Calibri"/>
        </w:rPr>
        <w:t>zajęcia pod drogę publiczną wg stanu na dzień 31 grudnia 1998 roku.</w:t>
      </w:r>
      <w:r w:rsidR="00A72C36">
        <w:rPr>
          <w:rFonts w:ascii="Calibri" w:hAnsi="Calibri" w:cs="Calibri"/>
        </w:rPr>
        <w:t xml:space="preserve"> </w:t>
      </w:r>
      <w:r w:rsidR="00A72C36" w:rsidRPr="00F341CA">
        <w:rPr>
          <w:rFonts w:ascii="Calibri" w:hAnsi="Calibri" w:cs="Calibri"/>
        </w:rPr>
        <w:t xml:space="preserve"> </w:t>
      </w:r>
    </w:p>
    <w:p w:rsidR="002821BC" w:rsidRDefault="00F341CA" w:rsidP="00352FE8">
      <w:pPr>
        <w:autoSpaceDE w:val="0"/>
        <w:autoSpaceDN w:val="0"/>
        <w:adjustRightInd w:val="0"/>
        <w:spacing w:after="0" w:line="360" w:lineRule="auto"/>
        <w:ind w:left="284"/>
        <w:jc w:val="both"/>
        <w:rPr>
          <w:rFonts w:ascii="Calibri" w:hAnsi="Calibri" w:cs="Calibri"/>
        </w:rPr>
      </w:pPr>
      <w:r w:rsidRPr="00F341CA">
        <w:rPr>
          <w:rFonts w:ascii="Calibri" w:hAnsi="Calibri" w:cs="Calibri"/>
        </w:rPr>
        <w:t>Dokumentacja geodezyjna i geodezyjno - prawna winna być wykonana zgodnie przepisami</w:t>
      </w:r>
      <w:r w:rsidR="00A72C36">
        <w:rPr>
          <w:rFonts w:ascii="Calibri" w:hAnsi="Calibri" w:cs="Calibri"/>
        </w:rPr>
        <w:t xml:space="preserve"> </w:t>
      </w:r>
      <w:r w:rsidRPr="00F341CA">
        <w:rPr>
          <w:rFonts w:ascii="Calibri" w:hAnsi="Calibri" w:cs="Calibri"/>
        </w:rPr>
        <w:t>prawnymi i technicznymi obowiązującymi w dziedzinie geodezji i kartografii, ewidencji</w:t>
      </w:r>
      <w:r w:rsidR="00A72C36">
        <w:rPr>
          <w:rFonts w:ascii="Calibri" w:hAnsi="Calibri" w:cs="Calibri"/>
        </w:rPr>
        <w:t xml:space="preserve"> </w:t>
      </w:r>
      <w:r w:rsidRPr="00F341CA">
        <w:rPr>
          <w:rFonts w:ascii="Calibri" w:hAnsi="Calibri" w:cs="Calibri"/>
        </w:rPr>
        <w:t>gruntów i budynków, ksiąg wieczystych i hipoteki oraz dołączonymi „Warunkami</w:t>
      </w:r>
      <w:r w:rsidR="00A72C36">
        <w:rPr>
          <w:rFonts w:ascii="Calibri" w:hAnsi="Calibri" w:cs="Calibri"/>
        </w:rPr>
        <w:t xml:space="preserve"> </w:t>
      </w:r>
      <w:r w:rsidRPr="00F341CA">
        <w:rPr>
          <w:rFonts w:ascii="Calibri" w:hAnsi="Calibri" w:cs="Calibri"/>
        </w:rPr>
        <w:t>technicznymi wykonania prac geodezyjnych”, w tym powinna zawierać załączniki</w:t>
      </w:r>
      <w:r w:rsidR="00A72C36">
        <w:rPr>
          <w:rFonts w:ascii="Calibri" w:hAnsi="Calibri" w:cs="Calibri"/>
        </w:rPr>
        <w:t xml:space="preserve"> </w:t>
      </w:r>
      <w:r w:rsidR="00352FE8">
        <w:rPr>
          <w:rFonts w:ascii="Calibri" w:hAnsi="Calibri" w:cs="Calibri"/>
        </w:rPr>
        <w:t xml:space="preserve">wymienione we wspomnianych </w:t>
      </w:r>
      <w:r w:rsidRPr="00F341CA">
        <w:rPr>
          <w:rFonts w:ascii="Calibri" w:hAnsi="Calibri" w:cs="Calibri"/>
        </w:rPr>
        <w:t>„Warunkach technicznych wykonania prac geodezyjnych”.</w:t>
      </w:r>
      <w:r w:rsidR="00367C5B">
        <w:rPr>
          <w:rFonts w:ascii="Calibri" w:hAnsi="Calibri" w:cs="Calibri"/>
        </w:rPr>
        <w:t xml:space="preserve"> Na prace będące przedmiotem umowy ustala się okres gwarancji, który wynosi 12 miesięcy od daty odbioru dokumentacji geodezyjnej/geodezyjno-prawnej.</w:t>
      </w:r>
    </w:p>
    <w:p w:rsidR="00A1164E" w:rsidRPr="00BE0F2F" w:rsidRDefault="002821BC" w:rsidP="00A1164E">
      <w:pPr>
        <w:pStyle w:val="Akapitzlist"/>
        <w:numPr>
          <w:ilvl w:val="1"/>
          <w:numId w:val="4"/>
        </w:numPr>
        <w:autoSpaceDE w:val="0"/>
        <w:autoSpaceDN w:val="0"/>
        <w:adjustRightInd w:val="0"/>
        <w:spacing w:line="360" w:lineRule="auto"/>
        <w:ind w:left="284" w:firstLine="0"/>
        <w:rPr>
          <w:rFonts w:ascii="Calibri" w:hAnsi="Calibri" w:cs="Calibri"/>
          <w:b/>
          <w:sz w:val="22"/>
          <w:szCs w:val="22"/>
        </w:rPr>
      </w:pPr>
      <w:r w:rsidRPr="00BE0F2F">
        <w:rPr>
          <w:rFonts w:ascii="Calibri" w:hAnsi="Calibri" w:cs="Calibri"/>
          <w:b/>
          <w:sz w:val="22"/>
          <w:szCs w:val="22"/>
        </w:rPr>
        <w:t xml:space="preserve">Szacunkowa ilość działek do zlecenia to ok. 120 szt. </w:t>
      </w:r>
    </w:p>
    <w:p w:rsidR="00180A67" w:rsidRPr="00D94AA2" w:rsidRDefault="00D94AA2" w:rsidP="00180A67">
      <w:pPr>
        <w:pStyle w:val="Akapitzlist"/>
        <w:autoSpaceDE w:val="0"/>
        <w:autoSpaceDN w:val="0"/>
        <w:adjustRightInd w:val="0"/>
        <w:spacing w:line="360" w:lineRule="auto"/>
        <w:ind w:left="284"/>
        <w:jc w:val="both"/>
        <w:rPr>
          <w:rFonts w:ascii="Calibri" w:hAnsi="Calibri" w:cs="Calibri"/>
          <w:i/>
          <w:sz w:val="22"/>
          <w:szCs w:val="22"/>
        </w:rPr>
      </w:pPr>
      <w:r>
        <w:rPr>
          <w:rFonts w:ascii="Calibri" w:hAnsi="Calibri" w:cs="Calibri"/>
          <w:b/>
          <w:sz w:val="22"/>
          <w:szCs w:val="22"/>
        </w:rPr>
        <w:t>*</w:t>
      </w:r>
      <w:r w:rsidR="002821BC" w:rsidRPr="00BE0F2F">
        <w:rPr>
          <w:rFonts w:ascii="Calibri" w:hAnsi="Calibri" w:cs="Calibri"/>
          <w:b/>
          <w:sz w:val="22"/>
          <w:szCs w:val="22"/>
        </w:rPr>
        <w:t>Uwaga</w:t>
      </w:r>
      <w:r>
        <w:rPr>
          <w:rFonts w:ascii="Calibri" w:hAnsi="Calibri" w:cs="Calibri"/>
          <w:b/>
          <w:sz w:val="22"/>
          <w:szCs w:val="22"/>
        </w:rPr>
        <w:t xml:space="preserve">! </w:t>
      </w:r>
      <w:r w:rsidR="002821BC" w:rsidRPr="00BE0F2F">
        <w:rPr>
          <w:rFonts w:ascii="Calibri" w:hAnsi="Calibri" w:cs="Calibri"/>
          <w:b/>
          <w:sz w:val="22"/>
          <w:szCs w:val="22"/>
        </w:rPr>
        <w:t>:</w:t>
      </w:r>
      <w:r w:rsidR="002821BC" w:rsidRPr="00BE0F2F">
        <w:rPr>
          <w:rFonts w:ascii="Calibri" w:hAnsi="Calibri" w:cs="Calibri"/>
          <w:sz w:val="22"/>
          <w:szCs w:val="22"/>
        </w:rPr>
        <w:t xml:space="preserve"> </w:t>
      </w:r>
      <w:r w:rsidR="002821BC" w:rsidRPr="00D94AA2">
        <w:rPr>
          <w:rFonts w:ascii="Calibri" w:hAnsi="Calibri" w:cs="Calibri"/>
          <w:i/>
          <w:sz w:val="22"/>
          <w:szCs w:val="22"/>
        </w:rPr>
        <w:t xml:space="preserve">Wielkości odnoszące się do zamówienia (ilość działek) mają charakter orientacyjny </w:t>
      </w:r>
      <w:r w:rsidR="00BE0F2F" w:rsidRPr="00D94AA2">
        <w:rPr>
          <w:rFonts w:ascii="Calibri" w:hAnsi="Calibri" w:cs="Calibri"/>
          <w:i/>
          <w:sz w:val="22"/>
          <w:szCs w:val="22"/>
        </w:rPr>
        <w:br/>
      </w:r>
      <w:r w:rsidR="002821BC" w:rsidRPr="00D94AA2">
        <w:rPr>
          <w:rFonts w:ascii="Calibri" w:hAnsi="Calibri" w:cs="Calibri"/>
          <w:i/>
          <w:sz w:val="22"/>
          <w:szCs w:val="22"/>
        </w:rPr>
        <w:t>i Zamawiający zastrzega sobie prawo do niewykorzystania pełnego zakresu umowy tj. do nieudzielenia zamówienia w tych wielkościach, a Wykonawcy nie służy prawo do jakichkolwiek roszczeń z tego tytułu.</w:t>
      </w:r>
    </w:p>
    <w:p w:rsidR="002821BC" w:rsidRPr="00D94AA2" w:rsidRDefault="00180A67" w:rsidP="00D94AA2">
      <w:pPr>
        <w:pStyle w:val="Akapitzlist"/>
        <w:autoSpaceDE w:val="0"/>
        <w:autoSpaceDN w:val="0"/>
        <w:adjustRightInd w:val="0"/>
        <w:spacing w:line="360" w:lineRule="auto"/>
        <w:ind w:left="284"/>
        <w:jc w:val="both"/>
        <w:rPr>
          <w:rFonts w:ascii="Calibri" w:hAnsi="Calibri" w:cs="Calibri"/>
          <w:i/>
          <w:sz w:val="22"/>
          <w:szCs w:val="22"/>
        </w:rPr>
      </w:pPr>
      <w:r w:rsidRPr="00D94AA2">
        <w:rPr>
          <w:rFonts w:ascii="Calibri" w:hAnsi="Calibri" w:cs="Calibri"/>
          <w:b/>
          <w:i/>
          <w:sz w:val="22"/>
          <w:szCs w:val="22"/>
        </w:rPr>
        <w:t xml:space="preserve">Zamawiający </w:t>
      </w:r>
      <w:r w:rsidRPr="00D94AA2">
        <w:rPr>
          <w:rFonts w:ascii="Calibri" w:hAnsi="Calibri" w:cs="Calibri"/>
          <w:b/>
          <w:i/>
          <w:sz w:val="22"/>
          <w:szCs w:val="22"/>
          <w:u w:val="single"/>
        </w:rPr>
        <w:t>ostatecznie ustali ilość opracowań oraz dokona stosownej korekty</w:t>
      </w:r>
      <w:r w:rsidRPr="00D94AA2">
        <w:rPr>
          <w:rFonts w:ascii="Calibri" w:hAnsi="Calibri" w:cs="Calibri"/>
          <w:b/>
          <w:i/>
          <w:sz w:val="22"/>
          <w:szCs w:val="22"/>
        </w:rPr>
        <w:t xml:space="preserve"> załącznika </w:t>
      </w:r>
      <w:r w:rsidR="00D94AA2">
        <w:rPr>
          <w:rFonts w:ascii="Calibri" w:hAnsi="Calibri" w:cs="Calibri"/>
          <w:b/>
          <w:i/>
          <w:sz w:val="22"/>
          <w:szCs w:val="22"/>
        </w:rPr>
        <w:br/>
      </w:r>
      <w:r w:rsidRPr="00D94AA2">
        <w:rPr>
          <w:rFonts w:ascii="Calibri" w:hAnsi="Calibri" w:cs="Calibri"/>
          <w:b/>
          <w:i/>
          <w:sz w:val="22"/>
          <w:szCs w:val="22"/>
        </w:rPr>
        <w:t xml:space="preserve">nr 1 do umowy tj. „Szczegółowa lista-wykaz działek” </w:t>
      </w:r>
      <w:r w:rsidRPr="00D94AA2">
        <w:rPr>
          <w:rFonts w:ascii="Calibri" w:hAnsi="Calibri" w:cs="Calibri"/>
          <w:b/>
          <w:i/>
          <w:sz w:val="22"/>
          <w:szCs w:val="22"/>
          <w:u w:val="single"/>
        </w:rPr>
        <w:t>po</w:t>
      </w:r>
      <w:r w:rsidRPr="00D94AA2">
        <w:rPr>
          <w:rFonts w:ascii="Calibri" w:hAnsi="Calibri" w:cs="Calibri"/>
          <w:b/>
          <w:i/>
          <w:sz w:val="22"/>
          <w:szCs w:val="22"/>
        </w:rPr>
        <w:t xml:space="preserve"> : </w:t>
      </w:r>
      <w:r w:rsidRPr="00D94AA2">
        <w:rPr>
          <w:rFonts w:ascii="Calibri" w:hAnsi="Calibri" w:cs="Calibri"/>
          <w:b/>
          <w:i/>
          <w:sz w:val="22"/>
          <w:szCs w:val="22"/>
          <w:u w:val="single"/>
        </w:rPr>
        <w:t xml:space="preserve">poznaniu ostatecznej </w:t>
      </w:r>
      <w:r w:rsidRPr="00D94AA2">
        <w:rPr>
          <w:rFonts w:ascii="Calibri" w:hAnsi="Calibri" w:cs="Calibri"/>
          <w:b/>
          <w:i/>
          <w:color w:val="000000"/>
          <w:sz w:val="22"/>
          <w:szCs w:val="22"/>
          <w:u w:val="single"/>
        </w:rPr>
        <w:t>ceny jednostkowej brutto</w:t>
      </w:r>
      <w:r w:rsidRPr="00D94AA2">
        <w:rPr>
          <w:rFonts w:ascii="Calibri" w:hAnsi="Calibri" w:cs="Calibri"/>
          <w:b/>
          <w:i/>
          <w:color w:val="000000"/>
          <w:sz w:val="22"/>
          <w:szCs w:val="22"/>
        </w:rPr>
        <w:t xml:space="preserve"> </w:t>
      </w:r>
      <w:proofErr w:type="spellStart"/>
      <w:r w:rsidRPr="00D94AA2">
        <w:rPr>
          <w:rFonts w:ascii="Calibri" w:hAnsi="Calibri" w:cs="Calibri"/>
          <w:b/>
          <w:i/>
          <w:color w:val="000000"/>
          <w:sz w:val="22"/>
          <w:szCs w:val="22"/>
        </w:rPr>
        <w:t>dotyczycącej</w:t>
      </w:r>
      <w:proofErr w:type="spellEnd"/>
      <w:r w:rsidRPr="00D94AA2">
        <w:rPr>
          <w:rFonts w:ascii="Calibri" w:hAnsi="Calibri" w:cs="Calibri"/>
          <w:b/>
          <w:i/>
          <w:color w:val="000000"/>
          <w:sz w:val="22"/>
          <w:szCs w:val="22"/>
        </w:rPr>
        <w:t xml:space="preserve"> opracowania geodezyjnego dla jednej działki ewidencyjnej, </w:t>
      </w:r>
      <w:r w:rsidRPr="00D94AA2">
        <w:rPr>
          <w:rFonts w:ascii="Calibri" w:hAnsi="Calibri" w:cs="Calibri"/>
          <w:b/>
          <w:i/>
          <w:sz w:val="22"/>
          <w:szCs w:val="22"/>
          <w:u w:val="single"/>
        </w:rPr>
        <w:t>dokonaniu wyboru najkorzystniejszej oferty</w:t>
      </w:r>
      <w:r w:rsidRPr="00D94AA2">
        <w:rPr>
          <w:rFonts w:ascii="Calibri" w:hAnsi="Calibri" w:cs="Calibri"/>
          <w:b/>
          <w:i/>
          <w:sz w:val="22"/>
          <w:szCs w:val="22"/>
        </w:rPr>
        <w:t xml:space="preserve">, </w:t>
      </w:r>
      <w:r w:rsidRPr="00D94AA2">
        <w:rPr>
          <w:rFonts w:ascii="Calibri" w:hAnsi="Calibri" w:cs="Calibri"/>
          <w:b/>
          <w:i/>
          <w:sz w:val="22"/>
          <w:szCs w:val="22"/>
          <w:u w:val="single"/>
        </w:rPr>
        <w:t>dokonaniu obliczenia iloczynu</w:t>
      </w:r>
      <w:r w:rsidRPr="00D94AA2">
        <w:rPr>
          <w:rFonts w:ascii="Calibri" w:hAnsi="Calibri" w:cs="Calibri"/>
          <w:b/>
          <w:i/>
          <w:sz w:val="22"/>
          <w:szCs w:val="22"/>
        </w:rPr>
        <w:t xml:space="preserve"> ceny jednostkowej i ilości opracowań, </w:t>
      </w:r>
      <w:r w:rsidRPr="00D94AA2">
        <w:rPr>
          <w:rFonts w:ascii="Calibri" w:hAnsi="Calibri" w:cs="Calibri"/>
          <w:b/>
          <w:i/>
          <w:sz w:val="22"/>
          <w:szCs w:val="22"/>
          <w:u w:val="single"/>
        </w:rPr>
        <w:t>dokonaniu odpowiedniej korekty § 1 ust. 5 umowy</w:t>
      </w:r>
      <w:r w:rsidRPr="00D94AA2">
        <w:rPr>
          <w:rFonts w:ascii="Calibri" w:hAnsi="Calibri" w:cs="Calibri"/>
          <w:b/>
          <w:i/>
          <w:sz w:val="22"/>
          <w:szCs w:val="22"/>
        </w:rPr>
        <w:t xml:space="preserve">. Załącznik nr 1 do umowy tj. „Szczegółowa lista-wykaz działek” może nie ulec zmianie po dokonaniu w/w </w:t>
      </w:r>
      <w:r w:rsidRPr="00D94AA2">
        <w:rPr>
          <w:rFonts w:ascii="Calibri" w:hAnsi="Calibri" w:cs="Calibri"/>
          <w:b/>
          <w:i/>
          <w:sz w:val="22"/>
          <w:szCs w:val="22"/>
        </w:rPr>
        <w:lastRenderedPageBreak/>
        <w:t>czynności przez Zamawiającego, jeżeli ostateczna wartość wynagrodzenia nie przekroczy 70 000,00 zł.</w:t>
      </w:r>
    </w:p>
    <w:p w:rsidR="002821BC" w:rsidRPr="00A72C36" w:rsidRDefault="002821BC" w:rsidP="00A72C36">
      <w:pPr>
        <w:pStyle w:val="Akapitzlist"/>
        <w:autoSpaceDE w:val="0"/>
        <w:autoSpaceDN w:val="0"/>
        <w:adjustRightInd w:val="0"/>
        <w:spacing w:line="360" w:lineRule="auto"/>
        <w:ind w:left="502"/>
        <w:rPr>
          <w:rFonts w:ascii="Calibri" w:hAnsi="Calibri" w:cs="Calibri"/>
          <w:b/>
        </w:rPr>
      </w:pPr>
      <w:r w:rsidRPr="00A72C36">
        <w:rPr>
          <w:rFonts w:ascii="Calibri" w:hAnsi="Calibri" w:cs="Calibri"/>
          <w:b/>
        </w:rPr>
        <w:t>Lista działek do zlecenia –załącznik tabelaryczny</w:t>
      </w:r>
      <w:r w:rsidR="00D94AA2">
        <w:rPr>
          <w:rFonts w:ascii="Calibri" w:hAnsi="Calibri" w:cs="Calibri"/>
          <w:b/>
        </w:rPr>
        <w:t xml:space="preserve"> (załącznik nr 1 do umowy)</w:t>
      </w:r>
      <w:r w:rsidRPr="00A72C36">
        <w:rPr>
          <w:rFonts w:ascii="Calibri" w:hAnsi="Calibri" w:cs="Calibri"/>
          <w:b/>
        </w:rPr>
        <w:t>:</w:t>
      </w: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2"/>
        <w:gridCol w:w="1559"/>
        <w:gridCol w:w="1843"/>
        <w:gridCol w:w="2126"/>
        <w:gridCol w:w="2410"/>
      </w:tblGrid>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Lp.</w:t>
            </w:r>
          </w:p>
        </w:tc>
        <w:tc>
          <w:tcPr>
            <w:tcW w:w="1559"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Nr działki</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powierzchnia [ha]</w:t>
            </w:r>
          </w:p>
        </w:tc>
        <w:tc>
          <w:tcPr>
            <w:tcW w:w="2126"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Obręb</w:t>
            </w:r>
          </w:p>
        </w:tc>
        <w:tc>
          <w:tcPr>
            <w:tcW w:w="2410"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Podstawa nabycia</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2078/3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0,0127</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restart"/>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BA.6740.4.9.2013.AT                   z dn.11.12.2013 r.</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2081/7</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0,0130</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2079/5</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0,0151</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2080/5</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0,0008</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4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3751/2</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0,0052</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restart"/>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BA.6740.4.5.2014.DW         z dn.25.07.2014 r.</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3753/10</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0,0019</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3753/12</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0,0118</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7278/1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0,0034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7466/1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7472/1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0,0051</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11</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3752/3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0,0029</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12</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3753/4</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0,0022</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13</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3743/8</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0,0020</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14</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3744/3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0,0012</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15</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3744/5</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0,0191</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16</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3744/6</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0,0050</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17</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3750/1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0,0015</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18</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6905/5</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0,0017</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19</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3422/2</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0,0734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20</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3658/13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21</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3591/6</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0,0006</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22</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3743/6</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0,0055</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23</w:t>
            </w:r>
          </w:p>
        </w:tc>
        <w:tc>
          <w:tcPr>
            <w:tcW w:w="1559"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b/>
                <w:bCs/>
                <w:color w:val="000000" w:themeColor="text1"/>
                <w:sz w:val="20"/>
                <w:szCs w:val="20"/>
                <w:lang w:eastAsia="pl-PL"/>
              </w:rPr>
            </w:pPr>
            <w:r w:rsidRPr="00C51754">
              <w:rPr>
                <w:rFonts w:ascii="Calibri" w:eastAsia="Times New Roman" w:hAnsi="Calibri" w:cs="Calibri"/>
                <w:b/>
                <w:bCs/>
                <w:color w:val="000000" w:themeColor="text1"/>
                <w:sz w:val="20"/>
                <w:szCs w:val="20"/>
                <w:lang w:eastAsia="pl-PL"/>
              </w:rPr>
              <w:t>3591/9</w:t>
            </w:r>
          </w:p>
        </w:tc>
        <w:tc>
          <w:tcPr>
            <w:tcW w:w="1843"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0,0126</w:t>
            </w:r>
          </w:p>
        </w:tc>
        <w:tc>
          <w:tcPr>
            <w:tcW w:w="2126"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24</w:t>
            </w:r>
          </w:p>
        </w:tc>
        <w:tc>
          <w:tcPr>
            <w:tcW w:w="1559"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b/>
                <w:bCs/>
                <w:color w:val="000000" w:themeColor="text1"/>
                <w:sz w:val="20"/>
                <w:szCs w:val="20"/>
                <w:lang w:eastAsia="pl-PL"/>
              </w:rPr>
            </w:pPr>
            <w:r w:rsidRPr="00C51754">
              <w:rPr>
                <w:rFonts w:ascii="Calibri" w:eastAsia="Times New Roman" w:hAnsi="Calibri" w:cs="Calibri"/>
                <w:b/>
                <w:bCs/>
                <w:color w:val="000000" w:themeColor="text1"/>
                <w:sz w:val="20"/>
                <w:szCs w:val="20"/>
                <w:lang w:eastAsia="pl-PL"/>
              </w:rPr>
              <w:t>3590/4</w:t>
            </w:r>
          </w:p>
        </w:tc>
        <w:tc>
          <w:tcPr>
            <w:tcW w:w="1843"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0,0449</w:t>
            </w:r>
          </w:p>
        </w:tc>
        <w:tc>
          <w:tcPr>
            <w:tcW w:w="2126"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25</w:t>
            </w:r>
          </w:p>
        </w:tc>
        <w:tc>
          <w:tcPr>
            <w:tcW w:w="1559"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b/>
                <w:bCs/>
                <w:color w:val="000000" w:themeColor="text1"/>
                <w:sz w:val="20"/>
                <w:szCs w:val="20"/>
                <w:lang w:eastAsia="pl-PL"/>
              </w:rPr>
            </w:pPr>
            <w:r w:rsidRPr="00C51754">
              <w:rPr>
                <w:rFonts w:ascii="Calibri" w:eastAsia="Times New Roman" w:hAnsi="Calibri" w:cs="Calibri"/>
                <w:b/>
                <w:bCs/>
                <w:color w:val="000000" w:themeColor="text1"/>
                <w:sz w:val="20"/>
                <w:szCs w:val="20"/>
                <w:lang w:eastAsia="pl-PL"/>
              </w:rPr>
              <w:t>3591/3</w:t>
            </w:r>
          </w:p>
        </w:tc>
        <w:tc>
          <w:tcPr>
            <w:tcW w:w="1843"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0,0544</w:t>
            </w:r>
          </w:p>
        </w:tc>
        <w:tc>
          <w:tcPr>
            <w:tcW w:w="2126" w:type="dxa"/>
            <w:shd w:val="clear" w:color="000000" w:fill="FFFFFF"/>
            <w:vAlign w:val="center"/>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00"/>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26</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1854/5</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0,0036</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restart"/>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BA.6740.4.14.2015.EU                z dn. 16.11.2015 r.</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27</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1848/8</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28</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1836/15</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0,0007</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29</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1836/13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0,0106</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0</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1836/11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0,0104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Arial"/>
                <w:b/>
                <w:bCs/>
                <w:color w:val="000000" w:themeColor="text1"/>
                <w:sz w:val="20"/>
                <w:szCs w:val="20"/>
                <w:lang w:eastAsia="pl-PL"/>
              </w:rPr>
              <w:t>4496/2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Arial"/>
                <w:color w:val="000000"/>
                <w:sz w:val="20"/>
                <w:szCs w:val="20"/>
                <w:lang w:eastAsia="pl-PL"/>
              </w:rPr>
              <w:t>0,0013</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 xml:space="preserve">Klikuszowa </w:t>
            </w:r>
          </w:p>
        </w:tc>
        <w:tc>
          <w:tcPr>
            <w:tcW w:w="2410" w:type="dxa"/>
            <w:vMerge w:val="restart"/>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BA.6740.4.16.2015.BB              z dn. 22.12.2015r.</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Arial"/>
                <w:b/>
                <w:bCs/>
                <w:color w:val="000000" w:themeColor="text1"/>
                <w:sz w:val="20"/>
                <w:szCs w:val="20"/>
                <w:lang w:eastAsia="pl-PL"/>
              </w:rPr>
              <w:t>4489/12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Arial"/>
                <w:color w:val="000000"/>
                <w:sz w:val="20"/>
                <w:szCs w:val="20"/>
                <w:lang w:eastAsia="pl-PL"/>
              </w:rPr>
              <w:t>0,0121</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Klikuszowa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1290"/>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Arial"/>
                <w:b/>
                <w:bCs/>
                <w:color w:val="000000" w:themeColor="text1"/>
                <w:sz w:val="20"/>
                <w:szCs w:val="20"/>
                <w:lang w:eastAsia="pl-PL"/>
              </w:rPr>
              <w:t>4483/4 (oznaczenie wg projektu podziału)</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Arial"/>
                <w:color w:val="000000"/>
                <w:sz w:val="20"/>
                <w:szCs w:val="20"/>
                <w:lang w:eastAsia="pl-PL"/>
              </w:rPr>
              <w:t>0,0030</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Klikuszowa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1290"/>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lastRenderedPageBreak/>
              <w:t>3</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Arial"/>
                <w:b/>
                <w:bCs/>
                <w:color w:val="000000" w:themeColor="text1"/>
                <w:sz w:val="20"/>
                <w:szCs w:val="20"/>
                <w:lang w:eastAsia="pl-PL"/>
              </w:rPr>
              <w:t>4477/10 (oznaczenie wg projektu podziału)</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Arial"/>
                <w:color w:val="000000"/>
                <w:sz w:val="20"/>
                <w:szCs w:val="20"/>
                <w:lang w:eastAsia="pl-PL"/>
              </w:rPr>
              <w:t>0,0144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Klikuszowa</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BA.6740.4.16.2015.BB              z dn. 22.12.2015r.</w:t>
            </w:r>
          </w:p>
        </w:tc>
      </w:tr>
      <w:tr w:rsidR="002821BC" w:rsidRPr="00D00947" w:rsidTr="002821BC">
        <w:trPr>
          <w:trHeight w:val="690"/>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5</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15988/3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0,0073</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Lipnica Mała</w:t>
            </w:r>
          </w:p>
        </w:tc>
        <w:tc>
          <w:tcPr>
            <w:tcW w:w="2410" w:type="dxa"/>
            <w:vMerge w:val="restart"/>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 xml:space="preserve">BA.6740.4.11.2015.RS                            z dn. 27.10.2015r. /                zreformowana </w:t>
            </w:r>
            <w:proofErr w:type="spellStart"/>
            <w:r w:rsidRPr="00D00947">
              <w:rPr>
                <w:rFonts w:ascii="Calibri" w:eastAsia="Times New Roman" w:hAnsi="Calibri" w:cs="Calibri"/>
                <w:b/>
                <w:bCs/>
                <w:color w:val="000000"/>
                <w:sz w:val="20"/>
                <w:szCs w:val="20"/>
                <w:lang w:eastAsia="pl-PL"/>
              </w:rPr>
              <w:t>dec</w:t>
            </w:r>
            <w:proofErr w:type="spellEnd"/>
            <w:r w:rsidRPr="00D00947">
              <w:rPr>
                <w:rFonts w:ascii="Calibri" w:eastAsia="Times New Roman" w:hAnsi="Calibri" w:cs="Calibri"/>
                <w:b/>
                <w:bCs/>
                <w:color w:val="000000"/>
                <w:sz w:val="20"/>
                <w:szCs w:val="20"/>
                <w:lang w:eastAsia="pl-PL"/>
              </w:rPr>
              <w:t>.           Wojewody Małopolskiego                    WI-IX.7821.1.28.2015                                z dn. 29.08.2016.</w:t>
            </w: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w:t>
            </w:r>
            <w:r>
              <w:rPr>
                <w:rFonts w:ascii="Calibri" w:eastAsia="Times New Roman" w:hAnsi="Calibri" w:cs="Calibri"/>
                <w:color w:val="000000"/>
                <w:sz w:val="20"/>
                <w:szCs w:val="20"/>
                <w:lang w:eastAsia="pl-PL"/>
              </w:rPr>
              <w:t>6</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15989/1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0,0070</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Lipnica Mała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37</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15987/3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Lipnica Mała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38</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15997/1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0,0044</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Lipnica Mała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39</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15990/1</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0,0027</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Lipnica Mała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0</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355/6</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0,0362</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Ochotnica Dolna</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1</w:t>
            </w:r>
          </w:p>
        </w:tc>
        <w:tc>
          <w:tcPr>
            <w:tcW w:w="1559" w:type="dxa"/>
            <w:shd w:val="clear" w:color="000000" w:fill="FFFFFF"/>
            <w:vAlign w:val="center"/>
            <w:hideMark/>
          </w:tcPr>
          <w:p w:rsidR="002821BC" w:rsidRPr="00C51754" w:rsidRDefault="002821BC" w:rsidP="002821BC">
            <w:pPr>
              <w:spacing w:after="0" w:line="240" w:lineRule="auto"/>
              <w:jc w:val="center"/>
              <w:rPr>
                <w:rFonts w:ascii="Calibri" w:eastAsia="Times New Roman" w:hAnsi="Calibri" w:cs="Calibri"/>
                <w:b/>
                <w:bCs/>
                <w:color w:val="000000" w:themeColor="text1"/>
                <w:sz w:val="20"/>
                <w:szCs w:val="20"/>
                <w:lang w:eastAsia="pl-PL"/>
              </w:rPr>
            </w:pPr>
            <w:r w:rsidRPr="00C51754">
              <w:rPr>
                <w:rFonts w:ascii="Calibri" w:eastAsia="Times New Roman" w:hAnsi="Calibri" w:cs="Calibri"/>
                <w:b/>
                <w:bCs/>
                <w:color w:val="000000" w:themeColor="text1"/>
                <w:sz w:val="20"/>
                <w:szCs w:val="20"/>
                <w:lang w:eastAsia="pl-PL"/>
              </w:rPr>
              <w:t>1553/5</w:t>
            </w:r>
          </w:p>
        </w:tc>
        <w:tc>
          <w:tcPr>
            <w:tcW w:w="1843" w:type="dxa"/>
            <w:shd w:val="clear" w:color="000000" w:fill="FFFFFF"/>
            <w:vAlign w:val="center"/>
            <w:hideMark/>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0,1277</w:t>
            </w:r>
          </w:p>
        </w:tc>
        <w:tc>
          <w:tcPr>
            <w:tcW w:w="2126" w:type="dxa"/>
            <w:shd w:val="clear" w:color="000000" w:fill="FFFFFF"/>
            <w:vAlign w:val="center"/>
            <w:hideMark/>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theme="minorHAnsi"/>
                <w:color w:val="000000" w:themeColor="text1"/>
                <w:sz w:val="20"/>
                <w:szCs w:val="20"/>
                <w:lang w:eastAsia="pl-PL"/>
              </w:rPr>
              <w:t>Skrzypne</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2</w:t>
            </w:r>
          </w:p>
        </w:tc>
        <w:tc>
          <w:tcPr>
            <w:tcW w:w="1559" w:type="dxa"/>
            <w:shd w:val="clear" w:color="000000" w:fill="FFFFFF"/>
            <w:vAlign w:val="center"/>
            <w:hideMark/>
          </w:tcPr>
          <w:p w:rsidR="002821BC" w:rsidRPr="00C51754" w:rsidRDefault="002821BC" w:rsidP="002821BC">
            <w:pPr>
              <w:spacing w:after="0" w:line="240" w:lineRule="auto"/>
              <w:jc w:val="center"/>
              <w:rPr>
                <w:rFonts w:ascii="Calibri" w:eastAsia="Times New Roman" w:hAnsi="Calibri" w:cs="Calibri"/>
                <w:b/>
                <w:bCs/>
                <w:color w:val="000000" w:themeColor="text1"/>
                <w:sz w:val="20"/>
                <w:szCs w:val="20"/>
                <w:lang w:eastAsia="pl-PL"/>
              </w:rPr>
            </w:pPr>
            <w:r w:rsidRPr="00C51754">
              <w:rPr>
                <w:rFonts w:ascii="Calibri" w:eastAsia="Times New Roman" w:hAnsi="Calibri" w:cs="Calibri"/>
                <w:b/>
                <w:bCs/>
                <w:color w:val="000000" w:themeColor="text1"/>
                <w:sz w:val="20"/>
                <w:szCs w:val="20"/>
                <w:lang w:eastAsia="pl-PL"/>
              </w:rPr>
              <w:t>1553/6</w:t>
            </w:r>
          </w:p>
        </w:tc>
        <w:tc>
          <w:tcPr>
            <w:tcW w:w="1843" w:type="dxa"/>
            <w:shd w:val="clear" w:color="000000" w:fill="FFFFFF"/>
            <w:vAlign w:val="center"/>
            <w:hideMark/>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Calibri"/>
                <w:color w:val="000000" w:themeColor="text1"/>
                <w:sz w:val="20"/>
                <w:szCs w:val="20"/>
                <w:lang w:eastAsia="pl-PL"/>
              </w:rPr>
              <w:t>0,1299</w:t>
            </w:r>
          </w:p>
        </w:tc>
        <w:tc>
          <w:tcPr>
            <w:tcW w:w="2126" w:type="dxa"/>
            <w:shd w:val="clear" w:color="000000" w:fill="FFFFFF"/>
            <w:vAlign w:val="center"/>
            <w:hideMark/>
          </w:tcPr>
          <w:p w:rsidR="002821BC" w:rsidRPr="00C51754" w:rsidRDefault="002821BC" w:rsidP="002821BC">
            <w:pPr>
              <w:spacing w:after="0" w:line="240" w:lineRule="auto"/>
              <w:jc w:val="center"/>
              <w:rPr>
                <w:rFonts w:ascii="Calibri" w:eastAsia="Times New Roman" w:hAnsi="Calibri" w:cs="Calibri"/>
                <w:color w:val="000000" w:themeColor="text1"/>
                <w:sz w:val="20"/>
                <w:szCs w:val="20"/>
                <w:lang w:eastAsia="pl-PL"/>
              </w:rPr>
            </w:pPr>
            <w:r w:rsidRPr="00C51754">
              <w:rPr>
                <w:rFonts w:ascii="Calibri" w:eastAsia="Times New Roman" w:hAnsi="Calibri" w:cstheme="minorHAnsi"/>
                <w:color w:val="000000" w:themeColor="text1"/>
                <w:sz w:val="20"/>
                <w:szCs w:val="20"/>
                <w:lang w:eastAsia="pl-PL"/>
              </w:rPr>
              <w:t>Skrzypne</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3</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2863/60</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0,3867</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theme="minorHAnsi"/>
                <w:color w:val="000000"/>
                <w:sz w:val="20"/>
                <w:szCs w:val="20"/>
                <w:lang w:eastAsia="pl-PL"/>
              </w:rPr>
              <w:t>Lasek</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4</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2863/62</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0,0086</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theme="minorHAnsi"/>
                <w:color w:val="000000"/>
                <w:sz w:val="20"/>
                <w:szCs w:val="20"/>
                <w:lang w:eastAsia="pl-PL"/>
              </w:rPr>
              <w:t>Lasek</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5</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2863/52</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0,2350</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theme="minorHAnsi"/>
                <w:color w:val="000000"/>
                <w:sz w:val="20"/>
                <w:szCs w:val="20"/>
                <w:lang w:eastAsia="pl-PL"/>
              </w:rPr>
              <w:t>Lasek</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4</w:t>
            </w:r>
            <w:r>
              <w:rPr>
                <w:rFonts w:ascii="Calibri" w:eastAsia="Times New Roman" w:hAnsi="Calibri" w:cs="Calibri"/>
                <w:color w:val="000000"/>
                <w:sz w:val="20"/>
                <w:szCs w:val="20"/>
                <w:lang w:eastAsia="pl-PL"/>
              </w:rPr>
              <w:t>6</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2863/53</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0,4129</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theme="minorHAnsi"/>
                <w:color w:val="000000"/>
                <w:sz w:val="20"/>
                <w:szCs w:val="20"/>
                <w:lang w:eastAsia="pl-PL"/>
              </w:rPr>
              <w:t>Lasek</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47</w:t>
            </w:r>
          </w:p>
        </w:tc>
        <w:tc>
          <w:tcPr>
            <w:tcW w:w="1559"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2863/54</w:t>
            </w:r>
          </w:p>
        </w:tc>
        <w:tc>
          <w:tcPr>
            <w:tcW w:w="1843"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0,4997</w:t>
            </w:r>
          </w:p>
        </w:tc>
        <w:tc>
          <w:tcPr>
            <w:tcW w:w="2126" w:type="dxa"/>
            <w:shd w:val="clear" w:color="000000" w:fill="FFFFFF"/>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theme="minorHAnsi"/>
                <w:color w:val="000000"/>
                <w:sz w:val="20"/>
                <w:szCs w:val="20"/>
                <w:lang w:eastAsia="pl-PL"/>
              </w:rPr>
              <w:t>Lasek</w:t>
            </w:r>
          </w:p>
        </w:tc>
        <w:tc>
          <w:tcPr>
            <w:tcW w:w="2410"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3097</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0,0263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restart"/>
            <w:shd w:val="clear" w:color="auto" w:fill="auto"/>
            <w:vAlign w:val="center"/>
            <w:hideMark/>
          </w:tcPr>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BA.6740.4.7.2017.AZ                   z dn. 11.08.2017 r.</w:t>
            </w: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BA.6740.4.7.2017.AZ                   z dn. 11.08.2017 r.</w:t>
            </w: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jc w:val="center"/>
              <w:rPr>
                <w:rFonts w:ascii="Calibri" w:eastAsia="Times New Roman" w:hAnsi="Calibri" w:cs="Calibri"/>
                <w:b/>
                <w:bCs/>
                <w:color w:val="000000"/>
                <w:sz w:val="20"/>
                <w:szCs w:val="20"/>
                <w:lang w:eastAsia="pl-PL"/>
              </w:rPr>
            </w:pPr>
          </w:p>
          <w:p w:rsidR="002821BC" w:rsidRDefault="002821BC" w:rsidP="002821BC">
            <w:pPr>
              <w:spacing w:after="0" w:line="240" w:lineRule="auto"/>
              <w:rPr>
                <w:rFonts w:ascii="Calibri" w:eastAsia="Times New Roman" w:hAnsi="Calibri" w:cs="Calibri"/>
                <w:b/>
                <w:bCs/>
                <w:color w:val="000000"/>
                <w:sz w:val="20"/>
                <w:szCs w:val="20"/>
                <w:lang w:eastAsia="pl-PL"/>
              </w:rPr>
            </w:pPr>
          </w:p>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r w:rsidRPr="00D00947">
              <w:rPr>
                <w:rFonts w:ascii="Calibri" w:eastAsia="Times New Roman" w:hAnsi="Calibri" w:cs="Calibri"/>
                <w:b/>
                <w:bCs/>
                <w:color w:val="000000"/>
                <w:sz w:val="20"/>
                <w:szCs w:val="20"/>
                <w:lang w:eastAsia="pl-PL"/>
              </w:rPr>
              <w:t>BA.6740.4.7.2017.AZ                   z dn. 11.08.2017 r.</w:t>
            </w: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49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1464/1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0,0198</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1465/1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1473/1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0,0091</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1475/2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0,0156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1482/4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0,0425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3008/4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0,0029</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3009/2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0,0035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5</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3012/2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0,0206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3013/2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0,0108</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3014/4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59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3017/4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0,0062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3018/4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0,0066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3019/2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3020/5</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3021/2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0,0274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3023/2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0,0431</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3024/12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0,0213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6</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3024/10</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3024/14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0,0562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68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3042/11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lastRenderedPageBreak/>
              <w:t>69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3044/13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0,0092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lastRenderedPageBreak/>
              <w:t>7</w:t>
            </w:r>
            <w:r>
              <w:rPr>
                <w:rFonts w:ascii="Calibri" w:eastAsia="Times New Roman" w:hAnsi="Calibri" w:cs="Calibri"/>
                <w:color w:val="000000"/>
                <w:sz w:val="20"/>
                <w:szCs w:val="20"/>
                <w:lang w:eastAsia="pl-PL"/>
              </w:rPr>
              <w:t>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3044/14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0,0246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3044/17</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0,0344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3044/20</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0,0103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3044/23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0,0072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3044/24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0,0018</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3045/9</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0,0091</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3045/10</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0,0094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3045/12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3052/1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79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3054/1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3063/1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0,0064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3069/1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3070/1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0,0112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3093/3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0,0080</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3095/3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3099/4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0,0041</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8</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3100/2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0,0103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3102/1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3103/3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3104/1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3105/1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3106/3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3106/5</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3107/1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0,0071</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3108/1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0,0085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3109/7</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0,0105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9</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3109/9</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3109/11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0,0321</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3238/12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99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3250/2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3260/2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0,0075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3261/2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3262/4</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3265/1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3266/1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0,0009</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3275/3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0,0137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10</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3276/3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0,0190</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w:t>
            </w:r>
            <w:r>
              <w:rPr>
                <w:rFonts w:ascii="Calibri" w:eastAsia="Times New Roman" w:hAnsi="Calibri" w:cs="Calibri"/>
                <w:color w:val="000000"/>
                <w:sz w:val="20"/>
                <w:szCs w:val="20"/>
                <w:lang w:eastAsia="pl-PL"/>
              </w:rPr>
              <w:t>07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7065/2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0,0037</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w:t>
            </w:r>
            <w:r>
              <w:rPr>
                <w:rFonts w:ascii="Calibri" w:eastAsia="Times New Roman" w:hAnsi="Calibri" w:cs="Calibri"/>
                <w:color w:val="000000"/>
                <w:sz w:val="20"/>
                <w:szCs w:val="20"/>
                <w:lang w:eastAsia="pl-PL"/>
              </w:rPr>
              <w:t>08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7066/2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0,0050</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w:t>
            </w:r>
            <w:r>
              <w:rPr>
                <w:rFonts w:ascii="Calibri" w:eastAsia="Times New Roman" w:hAnsi="Calibri" w:cs="Calibri"/>
                <w:color w:val="000000"/>
                <w:sz w:val="20"/>
                <w:szCs w:val="20"/>
                <w:lang w:eastAsia="pl-PL"/>
              </w:rPr>
              <w:t>09</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7067/2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0,0018</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11</w:t>
            </w:r>
            <w:r>
              <w:rPr>
                <w:rFonts w:ascii="Calibri" w:eastAsia="Times New Roman" w:hAnsi="Calibri" w:cs="Calibri"/>
                <w:color w:val="000000"/>
                <w:sz w:val="20"/>
                <w:szCs w:val="20"/>
                <w:lang w:eastAsia="pl-PL"/>
              </w:rPr>
              <w:t>0</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7069/3</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0,0040</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52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lastRenderedPageBreak/>
              <w:t>11</w:t>
            </w:r>
            <w:r>
              <w:rPr>
                <w:rFonts w:ascii="Calibri" w:eastAsia="Times New Roman" w:hAnsi="Calibri" w:cs="Calibri"/>
                <w:color w:val="000000"/>
                <w:sz w:val="20"/>
                <w:szCs w:val="20"/>
                <w:lang w:eastAsia="pl-PL"/>
              </w:rPr>
              <w:t>1</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7070/2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0,0033</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lastRenderedPageBreak/>
              <w:t>11</w:t>
            </w:r>
            <w:r>
              <w:rPr>
                <w:rFonts w:ascii="Calibri" w:eastAsia="Times New Roman" w:hAnsi="Calibri" w:cs="Calibri"/>
                <w:color w:val="000000"/>
                <w:sz w:val="20"/>
                <w:szCs w:val="20"/>
                <w:lang w:eastAsia="pl-PL"/>
              </w:rPr>
              <w:t>2</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7245/2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11</w:t>
            </w:r>
            <w:r>
              <w:rPr>
                <w:rFonts w:ascii="Calibri" w:eastAsia="Times New Roman" w:hAnsi="Calibri" w:cs="Calibri"/>
                <w:color w:val="000000"/>
                <w:sz w:val="20"/>
                <w:szCs w:val="20"/>
                <w:lang w:eastAsia="pl-PL"/>
              </w:rPr>
              <w:t>3</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7246/2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0,0022</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11</w:t>
            </w:r>
            <w:r>
              <w:rPr>
                <w:rFonts w:ascii="Calibri" w:eastAsia="Times New Roman" w:hAnsi="Calibri" w:cs="Calibri"/>
                <w:color w:val="000000"/>
                <w:sz w:val="20"/>
                <w:szCs w:val="20"/>
                <w:lang w:eastAsia="pl-PL"/>
              </w:rPr>
              <w:t>4</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7247/2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0,0016</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11</w:t>
            </w:r>
            <w:r>
              <w:rPr>
                <w:rFonts w:ascii="Calibri" w:eastAsia="Times New Roman" w:hAnsi="Calibri" w:cs="Calibri"/>
                <w:color w:val="000000"/>
                <w:sz w:val="20"/>
                <w:szCs w:val="20"/>
                <w:lang w:eastAsia="pl-PL"/>
              </w:rPr>
              <w:t>5</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7251/1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0,0030</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11</w:t>
            </w:r>
            <w:r>
              <w:rPr>
                <w:rFonts w:ascii="Calibri" w:eastAsia="Times New Roman" w:hAnsi="Calibri" w:cs="Calibri"/>
                <w:color w:val="000000"/>
                <w:sz w:val="20"/>
                <w:szCs w:val="20"/>
                <w:lang w:eastAsia="pl-PL"/>
              </w:rPr>
              <w:t>6</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7252/1</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0,0019</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w:t>
            </w:r>
            <w:r>
              <w:rPr>
                <w:rFonts w:ascii="Calibri" w:eastAsia="Times New Roman" w:hAnsi="Calibri" w:cs="Calibri"/>
                <w:color w:val="000000"/>
                <w:sz w:val="20"/>
                <w:szCs w:val="20"/>
                <w:lang w:eastAsia="pl-PL"/>
              </w:rPr>
              <w:t>17</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7254/2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0,0064</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r w:rsidR="002821BC" w:rsidRPr="00D00947" w:rsidTr="002821BC">
        <w:trPr>
          <w:trHeight w:val="315"/>
        </w:trPr>
        <w:tc>
          <w:tcPr>
            <w:tcW w:w="992" w:type="dxa"/>
            <w:shd w:val="clear" w:color="auto" w:fill="auto"/>
            <w:noWrap/>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1</w:t>
            </w:r>
            <w:r>
              <w:rPr>
                <w:rFonts w:ascii="Calibri" w:eastAsia="Times New Roman" w:hAnsi="Calibri" w:cs="Calibri"/>
                <w:color w:val="000000"/>
                <w:sz w:val="20"/>
                <w:szCs w:val="20"/>
                <w:lang w:eastAsia="pl-PL"/>
              </w:rPr>
              <w:t>18</w:t>
            </w:r>
          </w:p>
        </w:tc>
        <w:tc>
          <w:tcPr>
            <w:tcW w:w="1559"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7469/2</w:t>
            </w:r>
          </w:p>
        </w:tc>
        <w:tc>
          <w:tcPr>
            <w:tcW w:w="1843"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0,0045</w:t>
            </w:r>
          </w:p>
        </w:tc>
        <w:tc>
          <w:tcPr>
            <w:tcW w:w="2126" w:type="dxa"/>
            <w:shd w:val="clear" w:color="auto" w:fill="auto"/>
            <w:vAlign w:val="center"/>
            <w:hideMark/>
          </w:tcPr>
          <w:p w:rsidR="002821BC" w:rsidRPr="00D00947" w:rsidRDefault="002821BC" w:rsidP="002821BC">
            <w:pPr>
              <w:spacing w:after="0" w:line="240" w:lineRule="auto"/>
              <w:jc w:val="center"/>
              <w:rPr>
                <w:rFonts w:ascii="Calibri" w:eastAsia="Times New Roman" w:hAnsi="Calibri" w:cs="Calibri"/>
                <w:color w:val="000000"/>
                <w:sz w:val="20"/>
                <w:szCs w:val="20"/>
                <w:lang w:eastAsia="pl-PL"/>
              </w:rPr>
            </w:pPr>
            <w:r w:rsidRPr="00D00947">
              <w:rPr>
                <w:rFonts w:ascii="Calibri" w:eastAsia="Times New Roman" w:hAnsi="Calibri" w:cs="Calibri"/>
                <w:color w:val="000000"/>
                <w:sz w:val="20"/>
                <w:szCs w:val="20"/>
                <w:lang w:eastAsia="pl-PL"/>
              </w:rPr>
              <w:t>Skawa</w:t>
            </w:r>
          </w:p>
        </w:tc>
        <w:tc>
          <w:tcPr>
            <w:tcW w:w="2410" w:type="dxa"/>
            <w:vMerge/>
            <w:vAlign w:val="center"/>
            <w:hideMark/>
          </w:tcPr>
          <w:p w:rsidR="002821BC" w:rsidRPr="00D00947" w:rsidRDefault="002821BC" w:rsidP="002821BC">
            <w:pPr>
              <w:spacing w:after="0" w:line="240" w:lineRule="auto"/>
              <w:rPr>
                <w:rFonts w:ascii="Calibri" w:eastAsia="Times New Roman" w:hAnsi="Calibri" w:cs="Calibri"/>
                <w:b/>
                <w:bCs/>
                <w:color w:val="000000"/>
                <w:sz w:val="20"/>
                <w:szCs w:val="20"/>
                <w:lang w:eastAsia="pl-PL"/>
              </w:rPr>
            </w:pPr>
          </w:p>
        </w:tc>
      </w:tr>
    </w:tbl>
    <w:p w:rsidR="006B6C5F" w:rsidRPr="00F341CA" w:rsidRDefault="006B6C5F" w:rsidP="002821BC">
      <w:pPr>
        <w:autoSpaceDE w:val="0"/>
        <w:autoSpaceDN w:val="0"/>
        <w:adjustRightInd w:val="0"/>
        <w:spacing w:after="0"/>
        <w:rPr>
          <w:rFonts w:ascii="Calibri" w:hAnsi="Calibri" w:cs="Calibri"/>
          <w:highlight w:val="yellow"/>
        </w:rPr>
      </w:pPr>
    </w:p>
    <w:p w:rsidR="006B459E" w:rsidRPr="00F341CA" w:rsidRDefault="00E97F9B" w:rsidP="00F341CA">
      <w:pPr>
        <w:numPr>
          <w:ilvl w:val="1"/>
          <w:numId w:val="4"/>
        </w:numPr>
        <w:suppressAutoHyphens/>
        <w:spacing w:before="240" w:after="120" w:line="240" w:lineRule="auto"/>
        <w:ind w:left="284" w:hanging="284"/>
        <w:rPr>
          <w:rFonts w:ascii="Calibri" w:hAnsi="Calibri" w:cs="Arial"/>
        </w:rPr>
      </w:pPr>
      <w:r w:rsidRPr="00F341CA">
        <w:rPr>
          <w:rFonts w:eastAsia="Times New Roman" w:cs="Times New Roman"/>
          <w:lang w:eastAsia="pl-PL"/>
        </w:rPr>
        <w:t>Nomenklatura wg CPV</w:t>
      </w:r>
      <w:r w:rsidRPr="00F341CA">
        <w:rPr>
          <w:rFonts w:cs="Arial"/>
          <w:b/>
        </w:rPr>
        <w:t xml:space="preserve">: Kod główny – </w:t>
      </w:r>
      <w:r w:rsidR="00EE61C4" w:rsidRPr="00F341CA">
        <w:rPr>
          <w:rFonts w:cs="Arial"/>
          <w:b/>
        </w:rPr>
        <w:t>71355000-1</w:t>
      </w:r>
      <w:r w:rsidRPr="00F341CA">
        <w:rPr>
          <w:rFonts w:cs="Arial"/>
          <w:b/>
        </w:rPr>
        <w:t xml:space="preserve"> </w:t>
      </w:r>
      <w:r w:rsidR="00EE61C4" w:rsidRPr="00F341CA">
        <w:rPr>
          <w:rFonts w:cs="Arial"/>
          <w:b/>
        </w:rPr>
        <w:t>Usługi pomiarowe</w:t>
      </w:r>
    </w:p>
    <w:tbl>
      <w:tblPr>
        <w:tblStyle w:val="Tabela-Siatka2"/>
        <w:tblW w:w="9145" w:type="dxa"/>
        <w:tblLook w:val="04A0"/>
      </w:tblPr>
      <w:tblGrid>
        <w:gridCol w:w="627"/>
        <w:gridCol w:w="1739"/>
        <w:gridCol w:w="6779"/>
      </w:tblGrid>
      <w:tr w:rsidR="006B459E" w:rsidRPr="00F341CA" w:rsidTr="00E97F9B">
        <w:trPr>
          <w:trHeight w:val="566"/>
        </w:trPr>
        <w:tc>
          <w:tcPr>
            <w:tcW w:w="627" w:type="dxa"/>
            <w:shd w:val="clear" w:color="auto" w:fill="auto"/>
          </w:tcPr>
          <w:p w:rsidR="006B459E" w:rsidRPr="00F341CA" w:rsidRDefault="006B459E" w:rsidP="00F341CA">
            <w:pPr>
              <w:spacing w:before="240" w:line="240" w:lineRule="auto"/>
              <w:rPr>
                <w:b/>
              </w:rPr>
            </w:pPr>
            <w:r w:rsidRPr="00F341CA">
              <w:rPr>
                <w:b/>
              </w:rPr>
              <w:t>Lp.</w:t>
            </w:r>
          </w:p>
        </w:tc>
        <w:tc>
          <w:tcPr>
            <w:tcW w:w="1739" w:type="dxa"/>
            <w:shd w:val="clear" w:color="auto" w:fill="auto"/>
          </w:tcPr>
          <w:p w:rsidR="006B459E" w:rsidRPr="00F341CA" w:rsidRDefault="006B459E" w:rsidP="00F341CA">
            <w:pPr>
              <w:spacing w:before="240" w:line="240" w:lineRule="auto"/>
              <w:rPr>
                <w:b/>
              </w:rPr>
            </w:pPr>
            <w:r w:rsidRPr="00F341CA">
              <w:rPr>
                <w:b/>
              </w:rPr>
              <w:t>Kod CPV</w:t>
            </w:r>
          </w:p>
        </w:tc>
        <w:tc>
          <w:tcPr>
            <w:tcW w:w="6779" w:type="dxa"/>
            <w:shd w:val="clear" w:color="auto" w:fill="auto"/>
          </w:tcPr>
          <w:p w:rsidR="006B459E" w:rsidRPr="00F341CA" w:rsidRDefault="006B459E" w:rsidP="00F341CA">
            <w:pPr>
              <w:spacing w:before="240" w:line="360" w:lineRule="auto"/>
              <w:rPr>
                <w:b/>
              </w:rPr>
            </w:pPr>
            <w:r w:rsidRPr="00F341CA">
              <w:rPr>
                <w:b/>
              </w:rPr>
              <w:t>Nazwa</w:t>
            </w:r>
          </w:p>
        </w:tc>
      </w:tr>
      <w:tr w:rsidR="00E11A50" w:rsidRPr="00F341CA" w:rsidTr="00E97F9B">
        <w:tc>
          <w:tcPr>
            <w:tcW w:w="627" w:type="dxa"/>
            <w:shd w:val="clear" w:color="auto" w:fill="auto"/>
          </w:tcPr>
          <w:p w:rsidR="00E11A50" w:rsidRPr="00F341CA" w:rsidRDefault="00E11A50" w:rsidP="00E97F9B">
            <w:pPr>
              <w:spacing w:after="0" w:line="240" w:lineRule="auto"/>
              <w:jc w:val="center"/>
            </w:pPr>
            <w:r w:rsidRPr="00F341CA">
              <w:t>2</w:t>
            </w:r>
          </w:p>
        </w:tc>
        <w:tc>
          <w:tcPr>
            <w:tcW w:w="1739" w:type="dxa"/>
            <w:shd w:val="clear" w:color="auto" w:fill="auto"/>
          </w:tcPr>
          <w:p w:rsidR="00E11A50" w:rsidRPr="00F341CA" w:rsidRDefault="00E11A50" w:rsidP="00E97F9B">
            <w:pPr>
              <w:spacing w:after="0" w:line="240" w:lineRule="auto"/>
              <w:rPr>
                <w:rFonts w:ascii="Calibri" w:hAnsi="Calibri"/>
              </w:rPr>
            </w:pPr>
            <w:r w:rsidRPr="00F341CA">
              <w:rPr>
                <w:rFonts w:ascii="Calibri" w:hAnsi="Calibri"/>
              </w:rPr>
              <w:t>71354000-4</w:t>
            </w:r>
          </w:p>
        </w:tc>
        <w:tc>
          <w:tcPr>
            <w:tcW w:w="6779" w:type="dxa"/>
            <w:shd w:val="clear" w:color="auto" w:fill="auto"/>
          </w:tcPr>
          <w:p w:rsidR="00E11A50" w:rsidRPr="00F341CA" w:rsidRDefault="00E11A50" w:rsidP="00E97F9B">
            <w:pPr>
              <w:spacing w:after="0" w:line="240" w:lineRule="auto"/>
              <w:rPr>
                <w:rFonts w:ascii="Calibri" w:hAnsi="Calibri"/>
              </w:rPr>
            </w:pPr>
            <w:r w:rsidRPr="00F341CA">
              <w:rPr>
                <w:rFonts w:ascii="Calibri" w:hAnsi="Calibri"/>
              </w:rPr>
              <w:t>Usługi sporządzania map</w:t>
            </w:r>
          </w:p>
        </w:tc>
      </w:tr>
    </w:tbl>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sidRPr="00F341CA">
        <w:rPr>
          <w:rFonts w:ascii="Calibri" w:eastAsia="Calibri" w:hAnsi="Calibri" w:cs="Calibri"/>
          <w:sz w:val="22"/>
          <w:szCs w:val="22"/>
        </w:rPr>
        <w:t>W przypadkach wskazania w opisie przedmiotu zamówienia znaków towarowych lub pochodzenia np. materiałów lub urządzeń, Zamawiający informuje, że dopuszcza możliwość zastosowania równoważnych rozwiązań /np.</w:t>
      </w:r>
      <w:r>
        <w:rPr>
          <w:rFonts w:ascii="Calibri" w:eastAsia="Calibri" w:hAnsi="Calibri" w:cs="Calibri"/>
          <w:sz w:val="22"/>
          <w:szCs w:val="22"/>
        </w:rPr>
        <w:t xml:space="preserve"> materiałów, urządzeń/ tzn. takich, których parametry techniczne są równoważne - co najmniej takie same (nie gorsze) od tych podanych w opisie przedmiotu zamówienia.</w:t>
      </w:r>
    </w:p>
    <w:p w:rsidR="007314B5" w:rsidRDefault="007314B5">
      <w:pPr>
        <w:pStyle w:val="Akapitzlist"/>
        <w:widowControl w:val="0"/>
        <w:spacing w:before="240" w:after="240" w:line="276" w:lineRule="auto"/>
        <w:ind w:left="284" w:right="-23"/>
        <w:contextualSpacing/>
        <w:jc w:val="both"/>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Pr>
          <w:rFonts w:ascii="Calibri" w:eastAsia="Calibri" w:hAnsi="Calibri" w:cs="Calibri"/>
          <w:sz w:val="22"/>
          <w:szCs w:val="22"/>
        </w:rPr>
        <w:t>Pzp</w:t>
      </w:r>
      <w:proofErr w:type="spellEnd"/>
      <w:r>
        <w:rPr>
          <w:rFonts w:ascii="Calibri" w:eastAsia="Calibri" w:hAnsi="Calibri" w:cs="Calibri"/>
          <w:sz w:val="22"/>
          <w:szCs w:val="22"/>
        </w:rPr>
        <w:t xml:space="preserve"> Zamawiający dopuszcza  rozwiązania równoważne.</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Wykonawca odpowiedzialny będzie za przebieg oraz terminowe wykonanie zamówienia, za jakość, zgodność z opisami technicznymi i jakościowymi określonymi dla przedmiotu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 xml:space="preserve">Wymagana jest należyta staranność przy realizacji zamówienia, rozumiana jako staranność  </w:t>
      </w:r>
      <w:r>
        <w:rPr>
          <w:rFonts w:ascii="Calibri" w:eastAsia="Calibri" w:hAnsi="Calibri" w:cs="Calibri"/>
          <w:sz w:val="22"/>
          <w:szCs w:val="22"/>
        </w:rPr>
        <w:br/>
        <w:t xml:space="preserve"> profesjonalisty w działalności objętej przedmiotem niniejszego zamówienia.</w:t>
      </w:r>
    </w:p>
    <w:p w:rsidR="007314B5" w:rsidRDefault="007314B5">
      <w:pPr>
        <w:pStyle w:val="Akapitzlist"/>
        <w:rPr>
          <w:rFonts w:ascii="Calibri" w:eastAsia="Calibri" w:hAnsi="Calibri" w:cs="Calibri"/>
          <w:sz w:val="22"/>
          <w:szCs w:val="22"/>
        </w:rPr>
      </w:pPr>
    </w:p>
    <w:p w:rsidR="007314B5" w:rsidRDefault="00E97F9B">
      <w:pPr>
        <w:pStyle w:val="Akapitzlist"/>
        <w:widowControl w:val="0"/>
        <w:numPr>
          <w:ilvl w:val="1"/>
          <w:numId w:val="4"/>
        </w:numPr>
        <w:spacing w:before="240" w:after="240" w:line="276" w:lineRule="auto"/>
        <w:ind w:left="284" w:right="-23" w:hanging="284"/>
        <w:contextualSpacing/>
        <w:jc w:val="both"/>
        <w:rPr>
          <w:rFonts w:ascii="Calibri" w:eastAsia="Calibri" w:hAnsi="Calibri" w:cs="Calibri"/>
          <w:sz w:val="22"/>
          <w:szCs w:val="22"/>
        </w:rPr>
      </w:pPr>
      <w:r>
        <w:rPr>
          <w:rFonts w:ascii="Calibri" w:eastAsia="Calibri" w:hAnsi="Calibri" w:cs="Calibri"/>
          <w:sz w:val="22"/>
          <w:szCs w:val="22"/>
        </w:rPr>
        <w:t>Spełnienie innych wymagań określonych we wzorze umowy oraz wynikających  z obowiązujących  przepisów prawa.</w:t>
      </w:r>
    </w:p>
    <w:p w:rsidR="007314B5" w:rsidRPr="0078552F" w:rsidRDefault="00E97F9B">
      <w:pPr>
        <w:numPr>
          <w:ilvl w:val="1"/>
          <w:numId w:val="4"/>
        </w:numPr>
        <w:spacing w:after="240" w:line="240" w:lineRule="auto"/>
        <w:ind w:left="284" w:hanging="284"/>
        <w:jc w:val="both"/>
        <w:rPr>
          <w:rFonts w:ascii="Calibri" w:eastAsia="Calibri" w:hAnsi="Calibri" w:cs="Arial"/>
        </w:rPr>
      </w:pPr>
      <w:r>
        <w:rPr>
          <w:rFonts w:eastAsia="Times New Roman" w:cs="Times New Roman"/>
        </w:rPr>
        <w:t>Wymagania Zamawiającego określone w art</w:t>
      </w:r>
      <w:r w:rsidR="0078552F">
        <w:rPr>
          <w:rFonts w:eastAsia="Times New Roman" w:cs="Times New Roman"/>
        </w:rPr>
        <w:t xml:space="preserve">. 36 ust. 2 pkt. 8a ustawy </w:t>
      </w:r>
      <w:proofErr w:type="spellStart"/>
      <w:r w:rsidR="0078552F">
        <w:rPr>
          <w:rFonts w:eastAsia="Times New Roman" w:cs="Times New Roman"/>
        </w:rPr>
        <w:t>Pzp</w:t>
      </w:r>
      <w:proofErr w:type="spellEnd"/>
      <w:r w:rsidR="0078552F">
        <w:rPr>
          <w:rFonts w:eastAsia="Times New Roman" w:cs="Times New Roman"/>
        </w:rPr>
        <w:t>.</w:t>
      </w:r>
      <w:r>
        <w:rPr>
          <w:rFonts w:eastAsia="Times New Roman" w:cs="Times New Roman"/>
        </w:rPr>
        <w:t xml:space="preserve">: </w:t>
      </w:r>
    </w:p>
    <w:p w:rsidR="00CD56E9" w:rsidRPr="00CD56E9" w:rsidRDefault="00CD56E9" w:rsidP="00DB3BB8">
      <w:pPr>
        <w:numPr>
          <w:ilvl w:val="0"/>
          <w:numId w:val="36"/>
        </w:numPr>
        <w:spacing w:after="240"/>
        <w:jc w:val="both"/>
        <w:rPr>
          <w:rFonts w:ascii="Calibri" w:eastAsia="Calibri" w:hAnsi="Calibri" w:cs="Arial"/>
        </w:rPr>
      </w:pPr>
      <w:r w:rsidRPr="00CD56E9">
        <w:rPr>
          <w:rFonts w:ascii="Calibri" w:eastAsia="Calibri" w:hAnsi="Calibri" w:cs="Arial"/>
        </w:rPr>
        <w:t xml:space="preserve">Zamawiający wymaga zatrudnienia </w:t>
      </w:r>
      <w:r w:rsidRPr="00CD56E9">
        <w:rPr>
          <w:rFonts w:ascii="Calibri" w:eastAsia="Calibri" w:hAnsi="Calibri" w:cs="Arial"/>
          <w:u w:val="single"/>
        </w:rPr>
        <w:t>na podstawie umowy o pracę</w:t>
      </w:r>
      <w:r w:rsidRPr="00CD56E9">
        <w:rPr>
          <w:rFonts w:ascii="Calibri" w:eastAsia="Calibri" w:hAnsi="Calibri" w:cs="Arial"/>
        </w:rPr>
        <w:t xml:space="preserve"> przez wykonawcę  </w:t>
      </w:r>
      <w:r w:rsidRPr="00CD56E9">
        <w:rPr>
          <w:rFonts w:ascii="Calibri" w:eastAsia="Calibri" w:hAnsi="Calibri" w:cs="Arial"/>
        </w:rPr>
        <w:br/>
        <w:t xml:space="preserve">lub podwykonawcę osób wykonujących wskazane poniżej czynności w trakcie realizacji zamówienia: </w:t>
      </w:r>
    </w:p>
    <w:p w:rsidR="00CD56E9" w:rsidRPr="00CD56E9" w:rsidRDefault="00CD56E9" w:rsidP="00DB3BB8">
      <w:pPr>
        <w:spacing w:after="0"/>
        <w:ind w:left="284"/>
        <w:jc w:val="both"/>
        <w:rPr>
          <w:rFonts w:ascii="Calibri" w:eastAsia="Calibri" w:hAnsi="Calibri" w:cs="Arial"/>
          <w:b/>
        </w:rPr>
      </w:pPr>
      <w:r w:rsidRPr="00CD56E9">
        <w:rPr>
          <w:rFonts w:ascii="Calibri" w:eastAsia="Calibri" w:hAnsi="Calibri" w:cs="Arial"/>
        </w:rPr>
        <w:t>Wszystkie czynności związane z:</w:t>
      </w:r>
      <w:r w:rsidRPr="00CD56E9">
        <w:rPr>
          <w:rFonts w:ascii="Calibri" w:eastAsia="Calibri" w:hAnsi="Calibri" w:cs="Arial"/>
          <w:b/>
        </w:rPr>
        <w:t xml:space="preserve"> </w:t>
      </w:r>
    </w:p>
    <w:p w:rsidR="00CD56E9" w:rsidRPr="00CD56E9" w:rsidRDefault="00CD56E9" w:rsidP="00DB3BB8">
      <w:pPr>
        <w:numPr>
          <w:ilvl w:val="0"/>
          <w:numId w:val="38"/>
        </w:numPr>
        <w:spacing w:after="0"/>
        <w:jc w:val="both"/>
        <w:rPr>
          <w:rFonts w:ascii="Calibri" w:eastAsia="Calibri" w:hAnsi="Calibri" w:cs="Arial"/>
          <w:b/>
          <w:i/>
        </w:rPr>
      </w:pPr>
      <w:r w:rsidRPr="00CD56E9">
        <w:rPr>
          <w:rFonts w:ascii="Calibri" w:eastAsia="Calibri" w:hAnsi="Calibri" w:cs="Arial"/>
          <w:b/>
          <w:i/>
        </w:rPr>
        <w:t xml:space="preserve">ustaleniem granic nieruchomości, </w:t>
      </w:r>
    </w:p>
    <w:p w:rsidR="00CD56E9" w:rsidRPr="00CD56E9" w:rsidRDefault="00CD56E9" w:rsidP="00DB3BB8">
      <w:pPr>
        <w:numPr>
          <w:ilvl w:val="0"/>
          <w:numId w:val="38"/>
        </w:numPr>
        <w:spacing w:after="0"/>
        <w:jc w:val="both"/>
        <w:rPr>
          <w:rFonts w:ascii="Calibri" w:eastAsia="Calibri" w:hAnsi="Calibri" w:cs="Arial"/>
          <w:b/>
          <w:i/>
        </w:rPr>
      </w:pPr>
      <w:r w:rsidRPr="00CD56E9">
        <w:rPr>
          <w:rFonts w:ascii="Calibri" w:eastAsia="Calibri" w:hAnsi="Calibri" w:cs="Arial"/>
          <w:b/>
          <w:i/>
        </w:rPr>
        <w:t xml:space="preserve">przeprowadzeniem wywiadu w terenie i pomiary terenowe, </w:t>
      </w:r>
    </w:p>
    <w:p w:rsidR="00CD56E9" w:rsidRPr="00CD56E9" w:rsidRDefault="00CD56E9" w:rsidP="00DB3BB8">
      <w:pPr>
        <w:numPr>
          <w:ilvl w:val="0"/>
          <w:numId w:val="38"/>
        </w:numPr>
        <w:spacing w:after="0"/>
        <w:jc w:val="both"/>
        <w:rPr>
          <w:rFonts w:ascii="Calibri" w:eastAsia="Calibri" w:hAnsi="Calibri" w:cs="Arial"/>
          <w:b/>
          <w:i/>
        </w:rPr>
      </w:pPr>
      <w:r w:rsidRPr="00CD56E9">
        <w:rPr>
          <w:rFonts w:ascii="Calibri" w:eastAsia="Calibri" w:hAnsi="Calibri" w:cs="Arial"/>
          <w:b/>
          <w:i/>
        </w:rPr>
        <w:lastRenderedPageBreak/>
        <w:t xml:space="preserve"> pozyskaniem i analizą materiałów znajdujących się  w zasobie geodezyjnym </w:t>
      </w:r>
      <w:r w:rsidR="00FB0AE1">
        <w:rPr>
          <w:rFonts w:ascii="Calibri" w:eastAsia="Calibri" w:hAnsi="Calibri" w:cs="Arial"/>
          <w:b/>
          <w:i/>
        </w:rPr>
        <w:t xml:space="preserve"> </w:t>
      </w:r>
      <w:r w:rsidR="00FB0AE1">
        <w:rPr>
          <w:rFonts w:ascii="Calibri" w:eastAsia="Calibri" w:hAnsi="Calibri" w:cs="Arial"/>
          <w:b/>
          <w:i/>
        </w:rPr>
        <w:br/>
      </w:r>
      <w:r w:rsidRPr="00CD56E9">
        <w:rPr>
          <w:rFonts w:ascii="Calibri" w:eastAsia="Calibri" w:hAnsi="Calibri" w:cs="Arial"/>
          <w:b/>
          <w:i/>
        </w:rPr>
        <w:t>i kartograficznym, w tym badaniem wiarygodności oraz zakresu  i sposobu ich wykorzystania.</w:t>
      </w:r>
    </w:p>
    <w:p w:rsidR="00CD56E9" w:rsidRPr="00CD56E9" w:rsidRDefault="00CD56E9" w:rsidP="00DB3BB8">
      <w:pPr>
        <w:numPr>
          <w:ilvl w:val="0"/>
          <w:numId w:val="36"/>
        </w:numPr>
        <w:spacing w:after="0"/>
        <w:jc w:val="both"/>
        <w:rPr>
          <w:rFonts w:ascii="Calibri" w:eastAsia="Calibri" w:hAnsi="Calibri" w:cs="Arial"/>
        </w:rPr>
      </w:pPr>
      <w:r w:rsidRPr="00CD56E9">
        <w:rPr>
          <w:rFonts w:ascii="Calibri" w:eastAsia="Calibri" w:hAnsi="Calibri" w:cs="Arial"/>
        </w:rPr>
        <w:t>W trakcie realizacji zamówienia Zamawiający uprawniony jest do wykonywania czynności kontrolnych wobec wykonawcy odnośnie spełniania przez wykonawcę lub podwykonawcę wymogu zatrudnienia na podstawie umowy o pracę osób wykonujących wskazane  w</w:t>
      </w:r>
      <w:r w:rsidR="00DB3BB8">
        <w:rPr>
          <w:rFonts w:ascii="Calibri" w:eastAsia="Calibri" w:hAnsi="Calibri" w:cs="Arial"/>
        </w:rPr>
        <w:t> </w:t>
      </w:r>
      <w:r w:rsidRPr="00CD56E9">
        <w:rPr>
          <w:rFonts w:ascii="Calibri" w:eastAsia="Calibri" w:hAnsi="Calibri" w:cs="Arial"/>
        </w:rPr>
        <w:t xml:space="preserve">punkcie 1 czynności. Zamawiający uprawniony jest w szczególności do: </w:t>
      </w:r>
    </w:p>
    <w:p w:rsidR="00CD56E9" w:rsidRPr="00CD56E9" w:rsidRDefault="00CD56E9" w:rsidP="00DB3BB8">
      <w:pPr>
        <w:numPr>
          <w:ilvl w:val="0"/>
          <w:numId w:val="37"/>
        </w:numPr>
        <w:spacing w:after="0"/>
        <w:jc w:val="both"/>
        <w:rPr>
          <w:rFonts w:ascii="Calibri" w:eastAsia="Calibri" w:hAnsi="Calibri" w:cs="Arial"/>
        </w:rPr>
      </w:pPr>
      <w:r w:rsidRPr="00CD56E9">
        <w:rPr>
          <w:rFonts w:ascii="Calibri" w:eastAsia="Calibri" w:hAnsi="Calibri" w:cs="Arial"/>
        </w:rPr>
        <w:t>żądania oświadczeń i dokumentów w zakresie potwierdzenia spełniania ww. wymogów i dokonywania ich oceny,</w:t>
      </w:r>
    </w:p>
    <w:p w:rsidR="00CD56E9" w:rsidRPr="00CD56E9" w:rsidRDefault="00CD56E9" w:rsidP="00DB3BB8">
      <w:pPr>
        <w:numPr>
          <w:ilvl w:val="0"/>
          <w:numId w:val="37"/>
        </w:numPr>
        <w:spacing w:after="0"/>
        <w:jc w:val="both"/>
        <w:rPr>
          <w:rFonts w:ascii="Calibri" w:eastAsia="Calibri" w:hAnsi="Calibri" w:cs="Arial"/>
        </w:rPr>
      </w:pPr>
      <w:r w:rsidRPr="00CD56E9">
        <w:rPr>
          <w:rFonts w:ascii="Calibri" w:eastAsia="Calibri" w:hAnsi="Calibri" w:cs="Arial"/>
        </w:rPr>
        <w:t>żądania wyjaśnień w przypadku wątpliwości w zakresie potwierdzenia spełniania ww. wymogów,</w:t>
      </w:r>
    </w:p>
    <w:p w:rsidR="00CD56E9" w:rsidRPr="00CD56E9" w:rsidRDefault="00CD56E9" w:rsidP="00DB3BB8">
      <w:pPr>
        <w:numPr>
          <w:ilvl w:val="0"/>
          <w:numId w:val="37"/>
        </w:numPr>
        <w:spacing w:after="0"/>
        <w:jc w:val="both"/>
        <w:rPr>
          <w:rFonts w:ascii="Calibri" w:eastAsia="Calibri" w:hAnsi="Calibri" w:cs="Arial"/>
        </w:rPr>
      </w:pPr>
      <w:r w:rsidRPr="00CD56E9">
        <w:rPr>
          <w:rFonts w:ascii="Calibri" w:eastAsia="Calibri" w:hAnsi="Calibri" w:cs="Arial"/>
        </w:rPr>
        <w:t>przeprowadzania kontroli na miejscu wykonywania świadczenia.</w:t>
      </w:r>
    </w:p>
    <w:p w:rsidR="00CD56E9" w:rsidRPr="00CD56E9" w:rsidRDefault="00CD56E9" w:rsidP="00DB3BB8">
      <w:pPr>
        <w:numPr>
          <w:ilvl w:val="0"/>
          <w:numId w:val="36"/>
        </w:numPr>
        <w:spacing w:after="0"/>
        <w:jc w:val="both"/>
        <w:rPr>
          <w:rFonts w:ascii="Calibri" w:eastAsia="Calibri" w:hAnsi="Calibri" w:cs="Arial"/>
        </w:rPr>
      </w:pPr>
      <w:r w:rsidRPr="00CD56E9">
        <w:rPr>
          <w:rFonts w:ascii="Calibri" w:eastAsia="Calibri" w:hAnsi="Calibri" w:cs="Arial"/>
        </w:rPr>
        <w:t xml:space="preserve">W trakcie realizacji zamówienia </w:t>
      </w:r>
      <w:r w:rsidRPr="00CD56E9">
        <w:rPr>
          <w:rFonts w:ascii="Calibri" w:eastAsia="Calibri" w:hAnsi="Calibri" w:cs="Arial"/>
          <w:u w:val="single"/>
        </w:rPr>
        <w:t>na każde wezwanie Zamawiającego</w:t>
      </w:r>
      <w:r w:rsidRPr="00CD56E9">
        <w:rPr>
          <w:rFonts w:ascii="Calibri" w:eastAsia="Calibri" w:hAnsi="Calibri" w:cs="Arial"/>
        </w:rPr>
        <w:t>, w wyznaczonym w tym wezwaniu terminie wykonawca przedłoży Zamawiającemu wskazane poniżej dowody  w</w:t>
      </w:r>
      <w:r w:rsidR="00DB3BB8">
        <w:rPr>
          <w:rFonts w:ascii="Calibri" w:eastAsia="Calibri" w:hAnsi="Calibri" w:cs="Arial"/>
        </w:rPr>
        <w:t> </w:t>
      </w:r>
      <w:r w:rsidRPr="00CD56E9">
        <w:rPr>
          <w:rFonts w:ascii="Calibri" w:eastAsia="Calibri" w:hAnsi="Calibri" w:cs="Arial"/>
        </w:rPr>
        <w:t>celu potwierdzenia spełnienia wymogu zatrudnienia na podstawie umowy o pracę przez wykonawcę lub podwykonawcę osób wykonujących wskazane w punkcie 1 czynności  w</w:t>
      </w:r>
      <w:r w:rsidR="00DB3BB8">
        <w:rPr>
          <w:rFonts w:ascii="Calibri" w:eastAsia="Calibri" w:hAnsi="Calibri" w:cs="Arial"/>
        </w:rPr>
        <w:t> </w:t>
      </w:r>
      <w:r w:rsidRPr="00CD56E9">
        <w:rPr>
          <w:rFonts w:ascii="Calibri" w:eastAsia="Calibri" w:hAnsi="Calibri" w:cs="Arial"/>
        </w:rPr>
        <w:t>trakcie realizacji zamówienia:</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w:t>
      </w:r>
      <w:r w:rsidRPr="00CD56E9">
        <w:rPr>
          <w:rFonts w:ascii="Calibri" w:eastAsia="Calibri" w:hAnsi="Calibri" w:cs="Arial"/>
        </w:rPr>
        <w:tab/>
        <w:t xml:space="preserve">oświadczenie wykonawcy lub podwykonawcy o zatrudnieniu na podstawie umowy o pracę osób wykonujących czynności, których dotyczy wezwanie Zamawiającego. </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 xml:space="preserve">Oświadczenie to powinno zawierać w szczególności: </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w:t>
      </w:r>
      <w:r w:rsidRPr="00CD56E9">
        <w:rPr>
          <w:rFonts w:ascii="Calibri" w:eastAsia="Calibri" w:hAnsi="Calibri" w:cs="Arial"/>
        </w:rPr>
        <w:tab/>
        <w:t xml:space="preserve">dokładne określenie podmiotu składającego oświadczenie, </w:t>
      </w:r>
    </w:p>
    <w:p w:rsidR="00CD56E9" w:rsidRPr="00CD56E9" w:rsidRDefault="00CD56E9" w:rsidP="00DB3BB8">
      <w:pPr>
        <w:spacing w:after="0"/>
        <w:ind w:left="284"/>
        <w:jc w:val="both"/>
        <w:rPr>
          <w:rFonts w:ascii="Calibri" w:eastAsia="Calibri" w:hAnsi="Calibri" w:cs="Arial"/>
        </w:rPr>
      </w:pPr>
      <w:r>
        <w:rPr>
          <w:rFonts w:ascii="Calibri" w:eastAsia="Calibri" w:hAnsi="Calibri" w:cs="Arial"/>
        </w:rPr>
        <w:t>-</w:t>
      </w:r>
      <w:r>
        <w:rPr>
          <w:rFonts w:ascii="Calibri" w:eastAsia="Calibri" w:hAnsi="Calibri" w:cs="Arial"/>
        </w:rPr>
        <w:tab/>
      </w:r>
      <w:r w:rsidRPr="00CD56E9">
        <w:rPr>
          <w:rFonts w:ascii="Calibri" w:eastAsia="Calibri" w:hAnsi="Calibri" w:cs="Arial"/>
        </w:rPr>
        <w:t xml:space="preserve">datę złożenia oświadczenia, wskazanie, że objęte wezwaniem czynności wykonują osoby zatrudnione na podstawie umowy o pracę wraz ze wskazaniem liczby tych osób, imion i nazwisk tych osób, </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w:t>
      </w:r>
      <w:r w:rsidRPr="00CD56E9">
        <w:rPr>
          <w:rFonts w:ascii="Calibri" w:eastAsia="Calibri" w:hAnsi="Calibri" w:cs="Arial"/>
        </w:rPr>
        <w:tab/>
        <w:t>rodzaju umowy o pracę i wymiaru etatu oraz podpis osoby uprawnionej do złożenia oświadczenia  w imieniu wykonawcy lub podwykonawcy;</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w:t>
      </w:r>
      <w:r w:rsidRPr="00CD56E9">
        <w:rPr>
          <w:rFonts w:ascii="Calibri" w:eastAsia="Calibri" w:hAnsi="Calibri"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w:t>
      </w:r>
      <w:r>
        <w:rPr>
          <w:rFonts w:ascii="Calibri" w:eastAsia="Calibri" w:hAnsi="Calibri" w:cs="Arial"/>
        </w:rPr>
        <w:t> </w:t>
      </w:r>
      <w:r w:rsidRPr="00CD56E9">
        <w:rPr>
          <w:rFonts w:ascii="Calibri" w:eastAsia="Calibri" w:hAnsi="Calibri" w:cs="Arial"/>
        </w:rPr>
        <w:t>szczególności</w:t>
      </w:r>
      <w:r w:rsidRPr="00CD56E9">
        <w:rPr>
          <w:rFonts w:ascii="Calibri" w:eastAsia="Calibri" w:hAnsi="Calibri" w:cs="Arial"/>
          <w:vertAlign w:val="superscript"/>
        </w:rPr>
        <w:footnoteReference w:id="1"/>
      </w:r>
      <w:r w:rsidRPr="00CD56E9">
        <w:rPr>
          <w:rFonts w:ascii="Calibri" w:eastAsia="Calibri" w:hAnsi="Calibri" w:cs="Arial"/>
        </w:rPr>
        <w:t xml:space="preserve">  bez adresów, nr PESEL pracowników). Imię i nazwisko pracownika nie podlega </w:t>
      </w:r>
      <w:proofErr w:type="spellStart"/>
      <w:r w:rsidRPr="00CD56E9">
        <w:rPr>
          <w:rFonts w:ascii="Calibri" w:eastAsia="Calibri" w:hAnsi="Calibri" w:cs="Arial"/>
        </w:rPr>
        <w:t>anonimizacji</w:t>
      </w:r>
      <w:proofErr w:type="spellEnd"/>
      <w:r w:rsidRPr="00CD56E9">
        <w:rPr>
          <w:rFonts w:ascii="Calibri" w:eastAsia="Calibri" w:hAnsi="Calibri" w:cs="Arial"/>
        </w:rPr>
        <w:t>. Informacje takie jak: data zawarcia umowy, rodzaj um</w:t>
      </w:r>
      <w:r>
        <w:rPr>
          <w:rFonts w:ascii="Calibri" w:eastAsia="Calibri" w:hAnsi="Calibri" w:cs="Arial"/>
        </w:rPr>
        <w:t xml:space="preserve">owy o pracę  </w:t>
      </w:r>
      <w:r w:rsidRPr="00CD56E9">
        <w:rPr>
          <w:rFonts w:ascii="Calibri" w:eastAsia="Calibri" w:hAnsi="Calibri" w:cs="Arial"/>
        </w:rPr>
        <w:t>i wymiar etatu powinny być możliwe do zidentyfikowania;</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w:t>
      </w:r>
      <w:r w:rsidRPr="00CD56E9">
        <w:rPr>
          <w:rFonts w:ascii="Calibri" w:eastAsia="Calibri" w:hAnsi="Calibri" w:cs="Arial"/>
        </w:rPr>
        <w:tab/>
        <w:t xml:space="preserve">zaświadczenie właściwego oddziału ZUS, potwierdzające opłacanie przez wykonawcę lub podwykonawcę składek na ubezpieczenia społeczne </w:t>
      </w:r>
      <w:r>
        <w:rPr>
          <w:rFonts w:ascii="Calibri" w:eastAsia="Calibri" w:hAnsi="Calibri" w:cs="Arial"/>
        </w:rPr>
        <w:t xml:space="preserve"> </w:t>
      </w:r>
      <w:r w:rsidRPr="00CD56E9">
        <w:rPr>
          <w:rFonts w:ascii="Calibri" w:eastAsia="Calibri" w:hAnsi="Calibri" w:cs="Arial"/>
        </w:rPr>
        <w:t>i zdrowotne  z tytułu zatrudnienia na podstawie umów o pracę za ostatni okres rozliczeniowy;</w:t>
      </w:r>
    </w:p>
    <w:p w:rsidR="00CD56E9" w:rsidRPr="00CD56E9" w:rsidRDefault="00CD56E9" w:rsidP="00DB3BB8">
      <w:pPr>
        <w:spacing w:after="0"/>
        <w:ind w:left="284"/>
        <w:jc w:val="both"/>
        <w:rPr>
          <w:rFonts w:ascii="Calibri" w:eastAsia="Calibri" w:hAnsi="Calibri" w:cs="Arial"/>
        </w:rPr>
      </w:pPr>
      <w:r w:rsidRPr="00CD56E9">
        <w:rPr>
          <w:rFonts w:ascii="Calibri" w:eastAsia="Calibri" w:hAnsi="Calibri" w:cs="Arial"/>
        </w:rPr>
        <w:t>•</w:t>
      </w:r>
      <w:r w:rsidRPr="00CD56E9">
        <w:rPr>
          <w:rFonts w:ascii="Calibri" w:eastAsia="Calibri" w:hAnsi="Calibri" w:cs="Arial"/>
        </w:rPr>
        <w:tab/>
        <w:t xml:space="preserve">poświadczoną za zgodność z oryginałem odpowiednio przez wykonawcę  </w:t>
      </w:r>
      <w:r w:rsidRPr="00CD56E9">
        <w:rPr>
          <w:rFonts w:ascii="Calibri" w:eastAsia="Calibri" w:hAnsi="Calibri" w:cs="Arial"/>
        </w:rPr>
        <w:br/>
        <w:t xml:space="preserve">lub podwykonawcę kopię dowodu potwierdzającego zgłoszenie pracownika przez pracodawcę do ubezpieczeń, zanonimizowaną w sposób zapewniający ochronę danych osobowych </w:t>
      </w:r>
      <w:r w:rsidRPr="00CD56E9">
        <w:rPr>
          <w:rFonts w:ascii="Calibri" w:eastAsia="Calibri" w:hAnsi="Calibri" w:cs="Arial"/>
        </w:rPr>
        <w:lastRenderedPageBreak/>
        <w:t xml:space="preserve">pracowników, zgodnie z przepisami ustawy  </w:t>
      </w:r>
      <w:r w:rsidRPr="00CD56E9">
        <w:rPr>
          <w:rFonts w:ascii="Calibri" w:eastAsia="Calibri" w:hAnsi="Calibri" w:cs="Arial"/>
        </w:rPr>
        <w:br/>
        <w:t xml:space="preserve">z dnia 29 sierpnia 1997 r. o ochronie danych osobowych. Imię i nazwisko pracownika nie podlega </w:t>
      </w:r>
      <w:proofErr w:type="spellStart"/>
      <w:r w:rsidRPr="00CD56E9">
        <w:rPr>
          <w:rFonts w:ascii="Calibri" w:eastAsia="Calibri" w:hAnsi="Calibri" w:cs="Arial"/>
        </w:rPr>
        <w:t>anonimizacji</w:t>
      </w:r>
      <w:proofErr w:type="spellEnd"/>
      <w:r w:rsidRPr="00CD56E9">
        <w:rPr>
          <w:rFonts w:ascii="Calibri" w:eastAsia="Calibri" w:hAnsi="Calibri" w:cs="Arial"/>
        </w:rPr>
        <w:t>.</w:t>
      </w:r>
    </w:p>
    <w:p w:rsidR="00CD56E9" w:rsidRPr="00CD56E9" w:rsidRDefault="00CD56E9" w:rsidP="00DB3BB8">
      <w:pPr>
        <w:numPr>
          <w:ilvl w:val="0"/>
          <w:numId w:val="36"/>
        </w:numPr>
        <w:spacing w:after="0"/>
        <w:jc w:val="both"/>
        <w:rPr>
          <w:rFonts w:ascii="Calibri" w:eastAsia="Calibri" w:hAnsi="Calibri" w:cs="Arial"/>
        </w:rPr>
      </w:pPr>
      <w:r w:rsidRPr="00CD56E9">
        <w:rPr>
          <w:rFonts w:ascii="Calibri" w:eastAsia="Calibri" w:hAnsi="Calibri" w:cs="Aria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78552F" w:rsidRPr="00CD56E9" w:rsidRDefault="00CD56E9" w:rsidP="00DB3BB8">
      <w:pPr>
        <w:numPr>
          <w:ilvl w:val="0"/>
          <w:numId w:val="36"/>
        </w:numPr>
        <w:spacing w:after="0"/>
        <w:jc w:val="both"/>
        <w:rPr>
          <w:rFonts w:ascii="Calibri" w:eastAsia="Calibri" w:hAnsi="Calibri" w:cs="Arial"/>
        </w:rPr>
      </w:pPr>
      <w:r w:rsidRPr="00CD56E9">
        <w:rPr>
          <w:rFonts w:ascii="Calibri" w:eastAsia="Calibri" w:hAnsi="Calibri" w:cs="Arial"/>
        </w:rPr>
        <w:t xml:space="preserve"> W przypadku uzasadnionych wątpliwości co do przestrzegania prawa pracy przez wykonawcę lub podwykonawcę, zamawiający może zwrócić się o przeprowadzenie kontroli przez Państwową Inspekcję Pracy.</w:t>
      </w:r>
    </w:p>
    <w:p w:rsidR="00CD56E9" w:rsidRPr="00CD56E9" w:rsidRDefault="00CD56E9" w:rsidP="00CD56E9">
      <w:pPr>
        <w:spacing w:after="0" w:line="240" w:lineRule="auto"/>
        <w:ind w:left="720"/>
        <w:jc w:val="both"/>
        <w:rPr>
          <w:rFonts w:ascii="Calibri" w:eastAsia="Calibri" w:hAnsi="Calibri" w:cs="Arial"/>
        </w:rPr>
      </w:pPr>
    </w:p>
    <w:p w:rsidR="00DC29E9" w:rsidRPr="00CD56E9" w:rsidRDefault="00E97F9B" w:rsidP="00CD56E9">
      <w:pPr>
        <w:widowControl w:val="0"/>
        <w:numPr>
          <w:ilvl w:val="0"/>
          <w:numId w:val="4"/>
        </w:numPr>
        <w:suppressAutoHyphens/>
        <w:spacing w:after="40" w:line="360" w:lineRule="auto"/>
        <w:ind w:left="567" w:hanging="567"/>
        <w:contextualSpacing/>
        <w:jc w:val="both"/>
        <w:rPr>
          <w:rFonts w:ascii="Calibri" w:eastAsia="Calibri" w:hAnsi="Calibri" w:cs="Calibri"/>
        </w:rPr>
      </w:pPr>
      <w:r>
        <w:rPr>
          <w:rFonts w:eastAsia="Times New Roman" w:cs="Times New Roman"/>
          <w:b/>
          <w:caps/>
          <w:lang w:eastAsia="pl-PL"/>
        </w:rPr>
        <w:t xml:space="preserve">Termin wykonania zamówienia: </w:t>
      </w:r>
    </w:p>
    <w:p w:rsidR="007314B5" w:rsidRDefault="00E97F9B" w:rsidP="00CD56E9">
      <w:pPr>
        <w:widowControl w:val="0"/>
        <w:suppressAutoHyphens/>
        <w:spacing w:after="40" w:line="360" w:lineRule="auto"/>
        <w:ind w:left="426"/>
        <w:contextualSpacing/>
        <w:jc w:val="both"/>
        <w:rPr>
          <w:rFonts w:ascii="Calibri" w:eastAsia="Calibri" w:hAnsi="Calibri" w:cs="Calibri"/>
        </w:rPr>
      </w:pPr>
      <w:r>
        <w:rPr>
          <w:rFonts w:eastAsia="Calibri" w:cs="Calibri"/>
        </w:rPr>
        <w:t>Zamówienie wi</w:t>
      </w:r>
      <w:r w:rsidR="00CD56E9">
        <w:rPr>
          <w:rFonts w:eastAsia="Calibri" w:cs="Calibri"/>
        </w:rPr>
        <w:t>nno być zrealizowane w terminie</w:t>
      </w:r>
      <w:r>
        <w:rPr>
          <w:rFonts w:eastAsia="Calibri" w:cs="Calibri"/>
        </w:rPr>
        <w:t>:</w:t>
      </w:r>
      <w:r w:rsidR="00CD56E9">
        <w:rPr>
          <w:rFonts w:eastAsia="Calibri" w:cs="Calibri"/>
        </w:rPr>
        <w:t xml:space="preserve"> </w:t>
      </w:r>
      <w:r w:rsidR="00CD56E9">
        <w:rPr>
          <w:rFonts w:eastAsia="Calibri" w:cs="Calibri"/>
          <w:b/>
        </w:rPr>
        <w:t xml:space="preserve">do </w:t>
      </w:r>
      <w:r w:rsidR="00007AF6">
        <w:rPr>
          <w:rFonts w:eastAsia="Calibri" w:cs="Calibri"/>
          <w:b/>
        </w:rPr>
        <w:t>15 grudnia</w:t>
      </w:r>
      <w:r w:rsidR="00CD56E9">
        <w:rPr>
          <w:rFonts w:eastAsia="Calibri" w:cs="Calibri"/>
          <w:b/>
        </w:rPr>
        <w:t xml:space="preserve"> 2020 </w:t>
      </w:r>
    </w:p>
    <w:p w:rsidR="007314B5" w:rsidRDefault="007314B5">
      <w:pPr>
        <w:suppressAutoHyphens/>
        <w:spacing w:after="120" w:line="240" w:lineRule="auto"/>
        <w:ind w:left="284"/>
        <w:jc w:val="both"/>
        <w:rPr>
          <w:rFonts w:ascii="Calibri" w:eastAsia="Times New Roman" w:hAnsi="Calibri" w:cs="Times New Roman"/>
          <w:b/>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Opis części zamówienia, jeżeli Zamawiający dopuszcza składanie ofert częściowych:</w:t>
      </w:r>
    </w:p>
    <w:p w:rsidR="007314B5" w:rsidRDefault="00E97F9B">
      <w:pPr>
        <w:spacing w:after="120"/>
        <w:ind w:left="426"/>
        <w:jc w:val="both"/>
        <w:rPr>
          <w:rFonts w:ascii="Calibri" w:eastAsia="Times New Roman" w:hAnsi="Calibri" w:cs="Times New Roman"/>
          <w:color w:val="000000"/>
          <w:lang w:eastAsia="pl-PL"/>
        </w:rPr>
      </w:pPr>
      <w:r>
        <w:rPr>
          <w:rFonts w:eastAsia="Times New Roman" w:cs="Times New Roman"/>
          <w:color w:val="000000"/>
          <w:lang w:eastAsia="pl-PL"/>
        </w:rPr>
        <w:t xml:space="preserve">Zamawiający </w:t>
      </w:r>
      <w:r w:rsidR="00CD56E9">
        <w:rPr>
          <w:rFonts w:eastAsia="Times New Roman" w:cs="Times New Roman"/>
          <w:color w:val="000000"/>
          <w:lang w:eastAsia="pl-PL"/>
        </w:rPr>
        <w:t>nie dopuszcza możliwości</w:t>
      </w:r>
      <w:r>
        <w:rPr>
          <w:rFonts w:eastAsia="Times New Roman" w:cs="Times New Roman"/>
          <w:color w:val="000000"/>
          <w:lang w:eastAsia="pl-PL"/>
        </w:rPr>
        <w:t xml:space="preserve"> składania ofer</w:t>
      </w:r>
      <w:r w:rsidR="009136E4">
        <w:rPr>
          <w:rFonts w:eastAsia="Times New Roman" w:cs="Times New Roman"/>
          <w:color w:val="000000"/>
          <w:lang w:eastAsia="pl-PL"/>
        </w:rPr>
        <w:t xml:space="preserve">t częściowych. </w:t>
      </w:r>
    </w:p>
    <w:p w:rsidR="007314B5" w:rsidRDefault="007314B5">
      <w:pPr>
        <w:spacing w:after="120"/>
        <w:jc w:val="both"/>
        <w:rPr>
          <w:rFonts w:ascii="Calibri" w:eastAsia="Times New Roman" w:hAnsi="Calibri" w:cs="Times New Roman"/>
          <w:color w:val="000000"/>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o przewidywanych zamówieniach, o których mowa w art. 67 ust. 1 pkt 6 lub art. 134 ust. 6 pkt 3, jeżeli Zamawiający przewiduje udzielenie takich zamówień.</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przewiduje możliwości udzielania wskazanych zamówień.</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przedstawienia ofert wariantowych oraz minimalne warunki, jakim muszą odpowiadać oferty wariantowe WRAZ  </w:t>
      </w:r>
      <w:r>
        <w:rPr>
          <w:rFonts w:eastAsia="Times New Roman" w:cs="Times New Roman"/>
          <w:b/>
          <w:caps/>
          <w:lang w:eastAsia="pl-PL"/>
        </w:rPr>
        <w:br/>
        <w:t>Z WYBRANYMI KRYTERIAMI OCENY, jeżeli Zamawiający WYMAGA LUB dopuszcza ich składanie.</w:t>
      </w:r>
    </w:p>
    <w:p w:rsidR="007314B5" w:rsidRDefault="00E97F9B">
      <w:pPr>
        <w:spacing w:after="120"/>
        <w:ind w:left="708" w:hanging="282"/>
        <w:jc w:val="both"/>
        <w:rPr>
          <w:rFonts w:ascii="Calibri" w:eastAsia="Times New Roman" w:hAnsi="Calibri" w:cs="Times New Roman"/>
          <w:lang w:eastAsia="pl-PL"/>
        </w:rPr>
      </w:pPr>
      <w:r>
        <w:rPr>
          <w:rFonts w:eastAsia="Times New Roman" w:cs="Times New Roman"/>
          <w:lang w:eastAsia="pl-PL"/>
        </w:rPr>
        <w:t>Zamawiający nie dopuszcza składania ofert wariantowych.</w:t>
      </w:r>
    </w:p>
    <w:p w:rsidR="007314B5" w:rsidRDefault="007314B5">
      <w:pPr>
        <w:spacing w:after="120"/>
        <w:ind w:left="708" w:hanging="282"/>
        <w:jc w:val="both"/>
        <w:rPr>
          <w:rFonts w:ascii="Calibri" w:eastAsia="Times New Roman" w:hAnsi="Calibri" w:cs="Times New Roman"/>
          <w:lang w:eastAsia="pl-PL"/>
        </w:rPr>
      </w:pPr>
    </w:p>
    <w:p w:rsidR="007314B5" w:rsidRDefault="00E97F9B" w:rsidP="0089579B">
      <w:pPr>
        <w:numPr>
          <w:ilvl w:val="0"/>
          <w:numId w:val="4"/>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Warunki udziału w postępowaniu: </w:t>
      </w:r>
    </w:p>
    <w:p w:rsidR="007314B5" w:rsidRDefault="00E97F9B">
      <w:pPr>
        <w:numPr>
          <w:ilvl w:val="1"/>
          <w:numId w:val="24"/>
        </w:numPr>
        <w:spacing w:before="240" w:after="120" w:line="240" w:lineRule="auto"/>
        <w:ind w:left="284" w:hanging="284"/>
        <w:jc w:val="both"/>
        <w:rPr>
          <w:rFonts w:ascii="Calibri" w:eastAsia="Times New Roman" w:hAnsi="Calibri" w:cs="Times New Roman"/>
          <w:lang w:eastAsia="pl-PL"/>
        </w:rPr>
      </w:pPr>
      <w:r>
        <w:rPr>
          <w:rFonts w:eastAsia="Times New Roman" w:cs="Times New Roman"/>
          <w:iCs/>
          <w:lang w:eastAsia="pl-PL"/>
        </w:rPr>
        <w:t xml:space="preserve">O udzielenie zamówienia mogą ubiegać się wykonawcy, którzy spełniają warunki, dotyczące: </w:t>
      </w:r>
    </w:p>
    <w:p w:rsidR="007314B5" w:rsidRDefault="00E97F9B">
      <w:pPr>
        <w:numPr>
          <w:ilvl w:val="6"/>
          <w:numId w:val="25"/>
        </w:numPr>
        <w:spacing w:before="240" w:after="120" w:line="240" w:lineRule="auto"/>
        <w:ind w:left="567" w:hanging="284"/>
        <w:jc w:val="both"/>
        <w:rPr>
          <w:rFonts w:ascii="Calibri" w:eastAsia="Times New Roman" w:hAnsi="Calibri" w:cs="Times New Roman"/>
          <w:b/>
          <w:lang w:eastAsia="pl-PL"/>
        </w:rPr>
      </w:pPr>
      <w:r>
        <w:rPr>
          <w:rFonts w:eastAsia="Times New Roman" w:cs="Times New Roman"/>
          <w:iCs/>
          <w:lang w:eastAsia="pl-PL"/>
        </w:rPr>
        <w:t xml:space="preserve">kompetencji lub uprawnień do prowadzenia określonej działalności zawodowej, o ile wynika to z odrębnych przepisów – </w:t>
      </w:r>
      <w:r>
        <w:rPr>
          <w:rFonts w:eastAsia="Times New Roman" w:cs="Times New Roman"/>
          <w:b/>
          <w:iCs/>
          <w:lang w:eastAsia="pl-PL"/>
        </w:rPr>
        <w:t xml:space="preserve">Zamawiający nie stawia warunku; </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t xml:space="preserve">sytuacji ekonomicznej lub finansowej – </w:t>
      </w:r>
      <w:r>
        <w:rPr>
          <w:rFonts w:eastAsia="Times New Roman" w:cs="Times New Roman"/>
          <w:b/>
          <w:iCs/>
          <w:lang w:eastAsia="pl-PL"/>
        </w:rPr>
        <w:t>Zamawiający nie stawia warunku;</w:t>
      </w:r>
    </w:p>
    <w:p w:rsidR="007314B5" w:rsidRDefault="00E97F9B">
      <w:pPr>
        <w:numPr>
          <w:ilvl w:val="6"/>
          <w:numId w:val="25"/>
        </w:numPr>
        <w:spacing w:before="240" w:after="120" w:line="240" w:lineRule="auto"/>
        <w:ind w:left="567" w:hanging="284"/>
        <w:jc w:val="both"/>
        <w:rPr>
          <w:rFonts w:ascii="Calibri" w:eastAsia="Times New Roman" w:hAnsi="Calibri" w:cs="Times New Roman"/>
          <w:lang w:eastAsia="pl-PL"/>
        </w:rPr>
      </w:pPr>
      <w:r>
        <w:rPr>
          <w:rFonts w:eastAsia="Times New Roman" w:cs="Times New Roman"/>
          <w:iCs/>
          <w:lang w:eastAsia="pl-PL"/>
        </w:rPr>
        <w:lastRenderedPageBreak/>
        <w:t xml:space="preserve">zdolności technicznej lub zawodowej – </w:t>
      </w:r>
      <w:r>
        <w:rPr>
          <w:rFonts w:eastAsia="Times New Roman" w:cs="Times New Roman"/>
          <w:b/>
          <w:iCs/>
          <w:lang w:eastAsia="pl-PL"/>
        </w:rPr>
        <w:t>Zamawiający nie stawia warunku;</w:t>
      </w:r>
    </w:p>
    <w:p w:rsidR="007314B5" w:rsidRDefault="00E97F9B">
      <w:pPr>
        <w:suppressAutoHyphens/>
        <w:spacing w:before="240" w:after="120" w:line="240" w:lineRule="auto"/>
        <w:ind w:left="284"/>
        <w:jc w:val="both"/>
        <w:rPr>
          <w:rFonts w:ascii="Calibri" w:eastAsia="Times New Roman" w:hAnsi="Calibri" w:cs="Times New Roman"/>
          <w:i/>
          <w:iCs/>
          <w:sz w:val="16"/>
          <w:szCs w:val="16"/>
          <w:lang w:eastAsia="pl-PL"/>
        </w:rPr>
      </w:pPr>
      <w:r>
        <w:rPr>
          <w:rFonts w:eastAsia="Times New Roman" w:cs="Times New Roman"/>
          <w:i/>
          <w:iCs/>
          <w:sz w:val="16"/>
          <w:szCs w:val="16"/>
          <w:lang w:eastAsia="pl-PL"/>
        </w:rPr>
        <w:t>W przypadku, gdy jakakolwiek warto</w:t>
      </w:r>
      <w:r>
        <w:rPr>
          <w:rFonts w:eastAsia="TimesNewRoman" w:cs="Times New Roman"/>
          <w:i/>
          <w:sz w:val="16"/>
          <w:szCs w:val="16"/>
          <w:lang w:eastAsia="pl-PL"/>
        </w:rPr>
        <w:t xml:space="preserve">ść </w:t>
      </w:r>
      <w:r>
        <w:rPr>
          <w:rFonts w:eastAsia="Times New Roman" w:cs="Times New Roman"/>
          <w:i/>
          <w:iCs/>
          <w:sz w:val="16"/>
          <w:szCs w:val="16"/>
          <w:lang w:eastAsia="pl-PL"/>
        </w:rPr>
        <w:t>dotycz</w:t>
      </w:r>
      <w:r>
        <w:rPr>
          <w:rFonts w:eastAsia="TimesNewRoman" w:cs="Times New Roman"/>
          <w:i/>
          <w:sz w:val="16"/>
          <w:szCs w:val="16"/>
          <w:lang w:eastAsia="pl-PL"/>
        </w:rPr>
        <w:t>ą</w:t>
      </w:r>
      <w:r>
        <w:rPr>
          <w:rFonts w:eastAsia="Times New Roman" w:cs="Times New Roman"/>
          <w:i/>
          <w:iCs/>
          <w:sz w:val="16"/>
          <w:szCs w:val="16"/>
          <w:lang w:eastAsia="pl-PL"/>
        </w:rPr>
        <w:t>ca ww. warunku wyra</w:t>
      </w:r>
      <w:r>
        <w:rPr>
          <w:rFonts w:eastAsia="TimesNewRoman" w:cs="Times New Roman"/>
          <w:i/>
          <w:sz w:val="16"/>
          <w:szCs w:val="16"/>
          <w:lang w:eastAsia="pl-PL"/>
        </w:rPr>
        <w:t>ż</w:t>
      </w:r>
      <w:r>
        <w:rPr>
          <w:rFonts w:eastAsia="Times New Roman" w:cs="Times New Roman"/>
          <w:i/>
          <w:iCs/>
          <w:sz w:val="16"/>
          <w:szCs w:val="16"/>
          <w:lang w:eastAsia="pl-PL"/>
        </w:rPr>
        <w:t>ona b</w:t>
      </w:r>
      <w:r>
        <w:rPr>
          <w:rFonts w:eastAsia="TimesNewRoman" w:cs="Times New Roman"/>
          <w:i/>
          <w:sz w:val="16"/>
          <w:szCs w:val="16"/>
          <w:lang w:eastAsia="pl-PL"/>
        </w:rPr>
        <w:t>ę</w:t>
      </w:r>
      <w:r>
        <w:rPr>
          <w:rFonts w:eastAsia="Times New Roman" w:cs="Times New Roman"/>
          <w:i/>
          <w:iCs/>
          <w:sz w:val="16"/>
          <w:szCs w:val="16"/>
          <w:lang w:eastAsia="pl-PL"/>
        </w:rPr>
        <w:t>dzie w walucie obcej, Zamawiaj</w:t>
      </w:r>
      <w:r>
        <w:rPr>
          <w:rFonts w:eastAsia="TimesNewRoman" w:cs="Times New Roman"/>
          <w:i/>
          <w:sz w:val="16"/>
          <w:szCs w:val="16"/>
          <w:lang w:eastAsia="pl-PL"/>
        </w:rPr>
        <w:t>ą</w:t>
      </w:r>
      <w:r>
        <w:rPr>
          <w:rFonts w:eastAsia="Times New Roman" w:cs="Times New Roman"/>
          <w:i/>
          <w:iCs/>
          <w:sz w:val="16"/>
          <w:szCs w:val="16"/>
          <w:lang w:eastAsia="pl-PL"/>
        </w:rPr>
        <w:t>cy przeliczy tę</w:t>
      </w:r>
      <w:r>
        <w:rPr>
          <w:rFonts w:eastAsia="TimesNewRoman" w:cs="Times New Roman"/>
          <w:i/>
          <w:sz w:val="16"/>
          <w:szCs w:val="16"/>
          <w:lang w:eastAsia="pl-PL"/>
        </w:rPr>
        <w:t xml:space="preserve"> </w:t>
      </w:r>
      <w:r>
        <w:rPr>
          <w:rFonts w:eastAsia="Times New Roman" w:cs="Times New Roman"/>
          <w:i/>
          <w:iCs/>
          <w:sz w:val="16"/>
          <w:szCs w:val="16"/>
          <w:lang w:eastAsia="pl-PL"/>
        </w:rPr>
        <w:t>warto</w:t>
      </w:r>
      <w:r>
        <w:rPr>
          <w:rFonts w:eastAsia="TimesNewRoman" w:cs="Times New Roman"/>
          <w:i/>
          <w:sz w:val="16"/>
          <w:szCs w:val="16"/>
          <w:lang w:eastAsia="pl-PL"/>
        </w:rPr>
        <w:t xml:space="preserve">ść </w:t>
      </w:r>
      <w:r>
        <w:rPr>
          <w:rFonts w:eastAsia="Times New Roman" w:cs="Times New Roman"/>
          <w:i/>
          <w:iCs/>
          <w:sz w:val="16"/>
          <w:szCs w:val="16"/>
          <w:lang w:eastAsia="pl-PL"/>
        </w:rPr>
        <w:t xml:space="preserve">zgodnie ze </w:t>
      </w:r>
      <w:r>
        <w:rPr>
          <w:rFonts w:eastAsia="TimesNewRoman" w:cs="Times New Roman"/>
          <w:i/>
          <w:sz w:val="16"/>
          <w:szCs w:val="16"/>
          <w:lang w:eastAsia="pl-PL"/>
        </w:rPr>
        <w:t>ś</w:t>
      </w:r>
      <w:r>
        <w:rPr>
          <w:rFonts w:eastAsia="Times New Roman" w:cs="Times New Roman"/>
          <w:i/>
          <w:iCs/>
          <w:sz w:val="16"/>
          <w:szCs w:val="16"/>
          <w:lang w:eastAsia="pl-PL"/>
        </w:rPr>
        <w:t>rednim kursem walut NBP dla danej waluty z daty 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o udzielenie zamówienia publicznego (za dat</w:t>
      </w:r>
      <w:r>
        <w:rPr>
          <w:rFonts w:eastAsia="TimesNewRoman" w:cs="Times New Roman"/>
          <w:i/>
          <w:sz w:val="16"/>
          <w:szCs w:val="16"/>
          <w:lang w:eastAsia="pl-PL"/>
        </w:rPr>
        <w:t xml:space="preserve">ę </w:t>
      </w:r>
      <w:r>
        <w:rPr>
          <w:rFonts w:eastAsia="Times New Roman" w:cs="Times New Roman"/>
          <w:i/>
          <w:iCs/>
          <w:sz w:val="16"/>
          <w:szCs w:val="16"/>
          <w:lang w:eastAsia="pl-PL"/>
        </w:rPr>
        <w:t>wszcz</w:t>
      </w:r>
      <w:r>
        <w:rPr>
          <w:rFonts w:eastAsia="TimesNewRoman" w:cs="Times New Roman"/>
          <w:i/>
          <w:sz w:val="16"/>
          <w:szCs w:val="16"/>
          <w:lang w:eastAsia="pl-PL"/>
        </w:rPr>
        <w:t>ę</w:t>
      </w:r>
      <w:r>
        <w:rPr>
          <w:rFonts w:eastAsia="Times New Roman" w:cs="Times New Roman"/>
          <w:i/>
          <w:iCs/>
          <w:sz w:val="16"/>
          <w:szCs w:val="16"/>
          <w:lang w:eastAsia="pl-PL"/>
        </w:rPr>
        <w:t>cia post</w:t>
      </w:r>
      <w:r>
        <w:rPr>
          <w:rFonts w:eastAsia="TimesNewRoman" w:cs="Times New Roman"/>
          <w:i/>
          <w:sz w:val="16"/>
          <w:szCs w:val="16"/>
          <w:lang w:eastAsia="pl-PL"/>
        </w:rPr>
        <w:t>ę</w:t>
      </w:r>
      <w:r>
        <w:rPr>
          <w:rFonts w:eastAsia="Times New Roman" w:cs="Times New Roman"/>
          <w:i/>
          <w:iCs/>
          <w:sz w:val="16"/>
          <w:szCs w:val="16"/>
          <w:lang w:eastAsia="pl-PL"/>
        </w:rPr>
        <w:t>powania Zamawiaj</w:t>
      </w:r>
      <w:r>
        <w:rPr>
          <w:rFonts w:eastAsia="TimesNewRoman" w:cs="Times New Roman"/>
          <w:i/>
          <w:sz w:val="16"/>
          <w:szCs w:val="16"/>
          <w:lang w:eastAsia="pl-PL"/>
        </w:rPr>
        <w:t>ą</w:t>
      </w:r>
      <w:r>
        <w:rPr>
          <w:rFonts w:eastAsia="Times New Roman" w:cs="Times New Roman"/>
          <w:i/>
          <w:iCs/>
          <w:sz w:val="16"/>
          <w:szCs w:val="16"/>
          <w:lang w:eastAsia="pl-PL"/>
        </w:rPr>
        <w:t>cy uznaje dat</w:t>
      </w:r>
      <w:r>
        <w:rPr>
          <w:rFonts w:eastAsia="TimesNewRoman" w:cs="Times New Roman"/>
          <w:i/>
          <w:sz w:val="16"/>
          <w:szCs w:val="16"/>
          <w:lang w:eastAsia="pl-PL"/>
        </w:rPr>
        <w:t xml:space="preserve">ę </w:t>
      </w:r>
      <w:r>
        <w:rPr>
          <w:rFonts w:eastAsia="Times New Roman" w:cs="Times New Roman"/>
          <w:i/>
          <w:iCs/>
          <w:sz w:val="16"/>
          <w:szCs w:val="16"/>
          <w:lang w:eastAsia="pl-PL"/>
        </w:rPr>
        <w:t>umieszczenia ogłoszenia o zamówieniu w miejscu publiczne dost</w:t>
      </w:r>
      <w:r>
        <w:rPr>
          <w:rFonts w:eastAsia="TimesNewRoman" w:cs="Times New Roman"/>
          <w:i/>
          <w:sz w:val="16"/>
          <w:szCs w:val="16"/>
          <w:lang w:eastAsia="pl-PL"/>
        </w:rPr>
        <w:t>ę</w:t>
      </w:r>
      <w:r>
        <w:rPr>
          <w:rFonts w:eastAsia="Times New Roman" w:cs="Times New Roman"/>
          <w:i/>
          <w:iCs/>
          <w:sz w:val="16"/>
          <w:szCs w:val="16"/>
          <w:lang w:eastAsia="pl-PL"/>
        </w:rPr>
        <w:t>pnym w swojej siedzibie oraz na stronie internetowej). Je</w:t>
      </w:r>
      <w:r>
        <w:rPr>
          <w:rFonts w:eastAsia="TimesNewRoman" w:cs="Times New Roman"/>
          <w:i/>
          <w:sz w:val="16"/>
          <w:szCs w:val="16"/>
          <w:lang w:eastAsia="pl-PL"/>
        </w:rPr>
        <w:t>ż</w:t>
      </w:r>
      <w:r>
        <w:rPr>
          <w:rFonts w:eastAsia="Times New Roman" w:cs="Times New Roman"/>
          <w:i/>
          <w:iCs/>
          <w:sz w:val="16"/>
          <w:szCs w:val="16"/>
          <w:lang w:eastAsia="pl-PL"/>
        </w:rPr>
        <w:t>eli w tym dniu nie b</w:t>
      </w:r>
      <w:r>
        <w:rPr>
          <w:rFonts w:eastAsia="TimesNewRoman" w:cs="Times New Roman"/>
          <w:i/>
          <w:sz w:val="16"/>
          <w:szCs w:val="16"/>
          <w:lang w:eastAsia="pl-PL"/>
        </w:rPr>
        <w:t>ę</w:t>
      </w:r>
      <w:r>
        <w:rPr>
          <w:rFonts w:eastAsia="Times New Roman" w:cs="Times New Roman"/>
          <w:i/>
          <w:iCs/>
          <w:sz w:val="16"/>
          <w:szCs w:val="16"/>
          <w:lang w:eastAsia="pl-PL"/>
        </w:rPr>
        <w:t xml:space="preserve">dzie opublikowany </w:t>
      </w:r>
      <w:r>
        <w:rPr>
          <w:rFonts w:eastAsia="TimesNewRoman" w:cs="Times New Roman"/>
          <w:i/>
          <w:sz w:val="16"/>
          <w:szCs w:val="16"/>
          <w:lang w:eastAsia="pl-PL"/>
        </w:rPr>
        <w:t>ś</w:t>
      </w:r>
      <w:r>
        <w:rPr>
          <w:rFonts w:eastAsia="Times New Roman" w:cs="Times New Roman"/>
          <w:i/>
          <w:iCs/>
          <w:sz w:val="16"/>
          <w:szCs w:val="16"/>
          <w:lang w:eastAsia="pl-PL"/>
        </w:rPr>
        <w:t>redni kurs NBP, Zamawiaj</w:t>
      </w:r>
      <w:r>
        <w:rPr>
          <w:rFonts w:eastAsia="TimesNewRoman" w:cs="Times New Roman"/>
          <w:i/>
          <w:sz w:val="16"/>
          <w:szCs w:val="16"/>
          <w:lang w:eastAsia="pl-PL"/>
        </w:rPr>
        <w:t>ą</w:t>
      </w:r>
      <w:r>
        <w:rPr>
          <w:rFonts w:eastAsia="Times New Roman" w:cs="Times New Roman"/>
          <w:i/>
          <w:iCs/>
          <w:sz w:val="16"/>
          <w:szCs w:val="16"/>
          <w:lang w:eastAsia="pl-PL"/>
        </w:rPr>
        <w:t xml:space="preserve">cy przyjmie kurs </w:t>
      </w:r>
      <w:r>
        <w:rPr>
          <w:rFonts w:eastAsia="TimesNewRoman" w:cs="Times New Roman"/>
          <w:i/>
          <w:sz w:val="16"/>
          <w:szCs w:val="16"/>
          <w:lang w:eastAsia="pl-PL"/>
        </w:rPr>
        <w:t>ś</w:t>
      </w:r>
      <w:r>
        <w:rPr>
          <w:rFonts w:eastAsia="Times New Roman" w:cs="Times New Roman"/>
          <w:i/>
          <w:iCs/>
          <w:sz w:val="16"/>
          <w:szCs w:val="16"/>
          <w:lang w:eastAsia="pl-PL"/>
        </w:rPr>
        <w:t>redni z ostatniej tabeli przed wszcz</w:t>
      </w:r>
      <w:r>
        <w:rPr>
          <w:rFonts w:eastAsia="TimesNewRoman" w:cs="Times New Roman"/>
          <w:i/>
          <w:sz w:val="16"/>
          <w:szCs w:val="16"/>
          <w:lang w:eastAsia="pl-PL"/>
        </w:rPr>
        <w:t>ę</w:t>
      </w:r>
      <w:r>
        <w:rPr>
          <w:rFonts w:eastAsia="Times New Roman" w:cs="Times New Roman"/>
          <w:i/>
          <w:iCs/>
          <w:sz w:val="16"/>
          <w:szCs w:val="16"/>
          <w:lang w:eastAsia="pl-PL"/>
        </w:rPr>
        <w:t>ciem post</w:t>
      </w:r>
      <w:r>
        <w:rPr>
          <w:rFonts w:eastAsia="TimesNewRoman" w:cs="Times New Roman"/>
          <w:i/>
          <w:sz w:val="16"/>
          <w:szCs w:val="16"/>
          <w:lang w:eastAsia="pl-PL"/>
        </w:rPr>
        <w:t>ę</w:t>
      </w:r>
      <w:r>
        <w:rPr>
          <w:rFonts w:eastAsia="Times New Roman" w:cs="Times New Roman"/>
          <w:i/>
          <w:iCs/>
          <w:sz w:val="16"/>
          <w:szCs w:val="16"/>
          <w:lang w:eastAsia="pl-PL"/>
        </w:rPr>
        <w:t>powania.</w:t>
      </w:r>
    </w:p>
    <w:p w:rsidR="007314B5" w:rsidRDefault="00E97F9B">
      <w:pPr>
        <w:suppressAutoHyphens/>
        <w:spacing w:before="240" w:after="120" w:line="240" w:lineRule="auto"/>
        <w:ind w:left="284"/>
        <w:jc w:val="both"/>
        <w:rPr>
          <w:rFonts w:ascii="Calibri" w:eastAsia="Times New Roman" w:hAnsi="Calibri" w:cs="Times New Roman"/>
          <w:b/>
          <w:iCs/>
          <w:sz w:val="18"/>
          <w:szCs w:val="18"/>
          <w:lang w:eastAsia="pl-PL"/>
        </w:rPr>
      </w:pPr>
      <w:r>
        <w:rPr>
          <w:rFonts w:eastAsia="Times New Roman" w:cs="Times New Roman"/>
          <w:b/>
          <w:iCs/>
          <w:sz w:val="18"/>
          <w:szCs w:val="18"/>
          <w:lang w:eastAsia="pl-PL"/>
        </w:rPr>
        <w:t>UWAGA! Z UWAGI, IŻ ZAMAWIAJĄCY W PRZEDMIOTOWYM POSTĘPOWANIU PRZETARGOWYM NIE WSKAZUJE WARUNKÓW UDZIAŁU  W POSTĘPOWANIU, ZAPISY W TYM ZAKRESIE NIE MAJĄ ZASTOSOWANIA.</w:t>
      </w:r>
    </w:p>
    <w:p w:rsidR="007314B5" w:rsidRDefault="00E97F9B">
      <w:pPr>
        <w:numPr>
          <w:ilvl w:val="1"/>
          <w:numId w:val="25"/>
        </w:numPr>
        <w:spacing w:before="240" w:after="120" w:line="240" w:lineRule="auto"/>
        <w:ind w:left="284" w:hanging="284"/>
        <w:jc w:val="both"/>
        <w:rPr>
          <w:rFonts w:ascii="Calibri" w:eastAsia="Times New Roman" w:hAnsi="Calibri" w:cs="Times New Roman"/>
          <w:i/>
          <w:iCs/>
          <w:lang w:eastAsia="pl-PL"/>
        </w:rPr>
      </w:pPr>
      <w:r>
        <w:rPr>
          <w:rFonts w:eastAsia="Times New Roman" w:cs="Times New Roman"/>
          <w:iCs/>
          <w:lang w:eastAsia="pl-PL"/>
        </w:rPr>
        <w:t xml:space="preserve">O udzielenie zamówienia mogą ubiegać się wykonawcy, którzy nie podlegają wykluczeniu  </w:t>
      </w:r>
      <w:r>
        <w:rPr>
          <w:rFonts w:eastAsia="Times New Roman" w:cs="Times New Roman"/>
          <w:iCs/>
          <w:lang w:eastAsia="pl-PL"/>
        </w:rPr>
        <w:br/>
        <w:t>z postępowania w okolicznościach określonych w</w:t>
      </w:r>
      <w:r>
        <w:rPr>
          <w:rFonts w:eastAsia="Times New Roman" w:cs="Times New Roman"/>
          <w:b/>
          <w:iCs/>
          <w:lang w:eastAsia="pl-PL"/>
        </w:rPr>
        <w:t xml:space="preserve"> art. 24 ust. 1 oraz art. 24 ust. 5 pkt. 1 ustawy </w:t>
      </w:r>
      <w:proofErr w:type="spellStart"/>
      <w:r>
        <w:rPr>
          <w:rFonts w:eastAsia="Times New Roman" w:cs="Times New Roman"/>
          <w:b/>
          <w:iCs/>
          <w:lang w:eastAsia="pl-PL"/>
        </w:rPr>
        <w:t>Pzp</w:t>
      </w:r>
      <w:proofErr w:type="spellEnd"/>
      <w:r>
        <w:rPr>
          <w:rFonts w:eastAsia="Times New Roman" w:cs="Times New Roman"/>
          <w:iCs/>
          <w:lang w:eastAsia="pl-PL"/>
        </w:rPr>
        <w:t xml:space="preserve">. Na podstawie art. 24 ust. 5 </w:t>
      </w:r>
      <w:proofErr w:type="spellStart"/>
      <w:r>
        <w:rPr>
          <w:rFonts w:eastAsia="Times New Roman" w:cs="Times New Roman"/>
          <w:iCs/>
          <w:lang w:eastAsia="pl-PL"/>
        </w:rPr>
        <w:t>pkt</w:t>
      </w:r>
      <w:proofErr w:type="spellEnd"/>
      <w:r>
        <w:rPr>
          <w:rFonts w:eastAsia="Times New Roman" w:cs="Times New Roman"/>
          <w:iCs/>
          <w:lang w:eastAsia="pl-PL"/>
        </w:rPr>
        <w:t xml:space="preserve"> 1 ustawy </w:t>
      </w:r>
      <w:proofErr w:type="spellStart"/>
      <w:r>
        <w:rPr>
          <w:rFonts w:eastAsia="Times New Roman" w:cs="Times New Roman"/>
          <w:iCs/>
          <w:lang w:eastAsia="pl-PL"/>
        </w:rPr>
        <w:t>Pzp</w:t>
      </w:r>
      <w:proofErr w:type="spellEnd"/>
      <w:r>
        <w:rPr>
          <w:rFonts w:eastAsia="Times New Roman" w:cs="Times New Roman"/>
          <w:iCs/>
          <w:lang w:eastAsia="pl-PL"/>
        </w:rPr>
        <w:t xml:space="preserve"> z postępowania o udzielenie zamówienia Zamawiający wyklucza wykonawcę:</w:t>
      </w:r>
    </w:p>
    <w:p w:rsidR="007314B5" w:rsidRDefault="00E97F9B">
      <w:pPr>
        <w:numPr>
          <w:ilvl w:val="0"/>
          <w:numId w:val="26"/>
        </w:numPr>
        <w:spacing w:before="240" w:after="0" w:line="240" w:lineRule="auto"/>
        <w:ind w:left="567" w:hanging="283"/>
        <w:jc w:val="both"/>
        <w:rPr>
          <w:rFonts w:ascii="Calibri" w:eastAsia="Times New Roman" w:hAnsi="Calibri" w:cs="Arial"/>
          <w:i/>
          <w:lang w:eastAsia="pl-PL"/>
        </w:rPr>
      </w:pPr>
      <w:r>
        <w:rPr>
          <w:rFonts w:eastAsia="Times New Roman" w:cs="Arial"/>
          <w:i/>
          <w:lang w:eastAsia="pl-PL"/>
        </w:rPr>
        <w:t xml:space="preserve">w stosunku do którego otwarto likwidację, w zatwierdzonym przez sąd układzie  </w:t>
      </w:r>
      <w:r>
        <w:rPr>
          <w:rFonts w:eastAsia="Times New Roman" w:cs="Arial"/>
          <w:i/>
          <w:lang w:eastAsia="pl-PL"/>
        </w:rPr>
        <w:br/>
        <w:t xml:space="preserve">w postępowaniu restrukturyzacyjnym jest przewidziane zaspokojenie wierzycieli przez likwidację jego majątku lub sąd zarządził likwidację jego majątku w trybie art. 332 ust.  </w:t>
      </w:r>
      <w:r>
        <w:rPr>
          <w:rFonts w:eastAsia="Times New Roman"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Pr>
          <w:rFonts w:eastAsia="Times New Roman" w:cs="Arial"/>
          <w:i/>
          <w:lang w:eastAsia="pl-PL"/>
        </w:rPr>
        <w:br/>
        <w:t xml:space="preserve">1 ustawy z dnia 28 lutego 2003 r. - Prawo upadłościowe (Dz. U. z 2015 r. poz. 233, 978, 1166, 1259 i 1844 oraz z 2016 r. poz. 615); </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Zamawiający zbada obecność i prawidłowość każdego wymaganego dokumentu/oświadczenia,  </w:t>
      </w:r>
      <w:r>
        <w:rPr>
          <w:rFonts w:eastAsia="Times New Roman"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7314B5" w:rsidRDefault="00E97F9B">
      <w:pPr>
        <w:numPr>
          <w:ilvl w:val="1"/>
          <w:numId w:val="25"/>
        </w:numPr>
        <w:spacing w:before="240" w:after="120" w:line="240" w:lineRule="auto"/>
        <w:ind w:left="284" w:hanging="284"/>
        <w:jc w:val="both"/>
        <w:rPr>
          <w:rFonts w:ascii="Calibri" w:eastAsia="Times New Roman" w:hAnsi="Calibri" w:cs="Times New Roman"/>
          <w:iCs/>
          <w:lang w:eastAsia="pl-PL"/>
        </w:rPr>
      </w:pPr>
      <w:r>
        <w:rPr>
          <w:rFonts w:eastAsia="Times New Roman" w:cs="Times New Roman"/>
          <w:iCs/>
          <w:lang w:eastAsia="pl-PL"/>
        </w:rPr>
        <w:t xml:space="preserve">W rozdziale IX </w:t>
      </w:r>
      <w:proofErr w:type="spellStart"/>
      <w:r>
        <w:rPr>
          <w:rFonts w:eastAsia="Times New Roman" w:cs="Times New Roman"/>
          <w:iCs/>
          <w:lang w:eastAsia="pl-PL"/>
        </w:rPr>
        <w:t>siwz</w:t>
      </w:r>
      <w:proofErr w:type="spellEnd"/>
      <w:r>
        <w:rPr>
          <w:rFonts w:eastAsia="Times New Roman"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7314B5" w:rsidRDefault="00E97F9B">
      <w:pPr>
        <w:numPr>
          <w:ilvl w:val="1"/>
          <w:numId w:val="25"/>
        </w:numPr>
        <w:spacing w:before="240" w:after="0" w:line="240" w:lineRule="auto"/>
        <w:ind w:left="284" w:hanging="284"/>
        <w:jc w:val="both"/>
        <w:rPr>
          <w:rFonts w:ascii="Calibri" w:eastAsia="TimesNewRoman" w:hAnsi="Calibri" w:cs="Times New Roman"/>
          <w:b/>
          <w:lang w:eastAsia="pl-PL"/>
        </w:rPr>
      </w:pPr>
      <w:r>
        <w:rPr>
          <w:rFonts w:eastAsia="Times New Roman" w:cs="Tahoma"/>
          <w:b/>
          <w:szCs w:val="20"/>
          <w:lang w:eastAsia="pl-PL"/>
        </w:rPr>
        <w:t xml:space="preserve">Zamawiający, zgodnie z art. 24 aa ustawy </w:t>
      </w:r>
      <w:proofErr w:type="spellStart"/>
      <w:r>
        <w:rPr>
          <w:rFonts w:eastAsia="Times New Roman" w:cs="Tahoma"/>
          <w:b/>
          <w:szCs w:val="20"/>
          <w:lang w:eastAsia="pl-PL"/>
        </w:rPr>
        <w:t>Pzp</w:t>
      </w:r>
      <w:proofErr w:type="spellEnd"/>
      <w:r>
        <w:rPr>
          <w:rFonts w:eastAsia="Times New Roman" w:cs="Tahoma"/>
          <w:b/>
          <w:szCs w:val="20"/>
          <w:lang w:eastAsia="pl-PL"/>
        </w:rPr>
        <w:t>, przewiduje możliwość w pierwszej kolejności dokonania oceny ofert, a następnie zbadania czy Wykonawca, którego oferta została oceniona jako najkorzystniejsza nie podlega wykluczeniu.</w:t>
      </w:r>
    </w:p>
    <w:p w:rsidR="007314B5" w:rsidRDefault="00E97F9B" w:rsidP="0089579B">
      <w:pPr>
        <w:numPr>
          <w:ilvl w:val="0"/>
          <w:numId w:val="27"/>
        </w:numPr>
        <w:tabs>
          <w:tab w:val="clear" w:pos="1004"/>
          <w:tab w:val="num" w:pos="567"/>
        </w:tabs>
        <w:spacing w:before="240"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Wykaz oświadczeń lub dokumentów, potwierdzających spełnienie warunków udziału w postępowaniu oraz braku podstaw do wykluczenia:</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lang w:eastAsia="pl-PL"/>
        </w:rPr>
        <w:t>W celu wykazania braku podstaw do wykluczenia z postępowania o udzielenie zamówienia wykonawcy Zamawiający żąda</w:t>
      </w:r>
      <w:r>
        <w:rPr>
          <w:rFonts w:eastAsia="Times New Roman" w:cs="Times New Roman"/>
          <w:iCs/>
          <w:lang w:eastAsia="pl-PL"/>
        </w:rPr>
        <w:t xml:space="preserve"> złożenia wraz z ofertą </w:t>
      </w:r>
      <w:r>
        <w:rPr>
          <w:rFonts w:eastAsia="Times New Roman" w:cs="Times New Roman"/>
          <w:b/>
          <w:iCs/>
          <w:u w:val="single"/>
          <w:lang w:eastAsia="pl-PL"/>
        </w:rPr>
        <w:t>aktualnego na dzień składania ofert o</w:t>
      </w:r>
      <w:r>
        <w:rPr>
          <w:rFonts w:eastAsia="Times New Roman" w:cs="Times New Roman"/>
          <w:b/>
          <w:bCs/>
          <w:u w:val="single"/>
          <w:lang w:eastAsia="pl-PL"/>
        </w:rPr>
        <w:t>świadczenia o braku podstaw do wykluczenia</w:t>
      </w:r>
      <w:r>
        <w:rPr>
          <w:rFonts w:eastAsia="Times New Roman" w:cs="Times New Roman"/>
          <w:b/>
          <w:bCs/>
          <w:lang w:eastAsia="pl-PL"/>
        </w:rPr>
        <w:t xml:space="preserve"> </w:t>
      </w:r>
      <w:r>
        <w:rPr>
          <w:rFonts w:eastAsia="Times New Roman" w:cs="Times New Roman"/>
          <w:bCs/>
          <w:i/>
          <w:lang w:eastAsia="pl-PL"/>
        </w:rPr>
        <w:t xml:space="preserve">według załącznika 2 do </w:t>
      </w:r>
      <w:proofErr w:type="spellStart"/>
      <w:r>
        <w:rPr>
          <w:rFonts w:eastAsia="Times New Roman" w:cs="Times New Roman"/>
          <w:bCs/>
          <w:i/>
          <w:lang w:eastAsia="pl-PL"/>
        </w:rPr>
        <w:t>siwz</w:t>
      </w:r>
      <w:proofErr w:type="spellEnd"/>
      <w:r>
        <w:rPr>
          <w:rFonts w:eastAsia="Times New Roman" w:cs="Times New Roman"/>
          <w:bCs/>
          <w:i/>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wykonawców wspólnie ubiegających się  o udzielenie zamówienia, żaden z nich nie może podlegać wykluczeniu z powodu okoliczności, o których mowa w rozdziale VIII ust. 2 </w:t>
      </w:r>
      <w:proofErr w:type="spellStart"/>
      <w:r>
        <w:rPr>
          <w:rFonts w:eastAsia="Times New Roman" w:cs="Times New Roman"/>
          <w:bCs/>
          <w:lang w:eastAsia="pl-PL"/>
        </w:rPr>
        <w:t>siwz</w:t>
      </w:r>
      <w:proofErr w:type="spellEnd"/>
      <w:r>
        <w:rPr>
          <w:rFonts w:eastAsia="Times New Roman" w:cs="Times New Roman"/>
          <w:bCs/>
          <w:lang w:eastAsia="pl-PL"/>
        </w:rPr>
        <w:t>.</w:t>
      </w:r>
    </w:p>
    <w:p w:rsidR="007314B5" w:rsidRDefault="00E97F9B">
      <w:pPr>
        <w:numPr>
          <w:ilvl w:val="3"/>
          <w:numId w:val="27"/>
        </w:numPr>
        <w:spacing w:before="240" w:after="120" w:line="240" w:lineRule="auto"/>
        <w:ind w:left="284" w:hanging="284"/>
        <w:jc w:val="both"/>
        <w:rPr>
          <w:rFonts w:ascii="Calibri" w:eastAsia="Times New Roman" w:hAnsi="Calibri" w:cs="Times New Roman"/>
          <w:bCs/>
          <w:lang w:eastAsia="pl-PL"/>
        </w:rPr>
      </w:pPr>
      <w:r>
        <w:rPr>
          <w:rFonts w:eastAsia="Times New Roman" w:cs="Times New Roman"/>
          <w:bCs/>
          <w:lang w:eastAsia="pl-PL"/>
        </w:rPr>
        <w:t xml:space="preserve">W przypadku wspólnego ubiegania się o zamówienie przez wykonawców, oświadczenie,  </w:t>
      </w:r>
      <w:r>
        <w:rPr>
          <w:rFonts w:eastAsia="Times New Roman" w:cs="Times New Roman"/>
          <w:bCs/>
          <w:lang w:eastAsia="pl-PL"/>
        </w:rPr>
        <w:br/>
        <w:t xml:space="preserve">o którym mowa w ust. 1 niniejszego rozdziału składa każdy z wykonawców wspólnie </w:t>
      </w:r>
      <w:r>
        <w:rPr>
          <w:rFonts w:eastAsia="Times New Roman" w:cs="Times New Roman"/>
          <w:bCs/>
          <w:lang w:eastAsia="pl-PL"/>
        </w:rPr>
        <w:lastRenderedPageBreak/>
        <w:t xml:space="preserve">ubiegających się o zamówienie. Oświadczenie to potwierdza brak podstaw do wykluczenia  </w:t>
      </w:r>
      <w:r>
        <w:rPr>
          <w:rFonts w:eastAsia="Times New Roman" w:cs="Times New Roman"/>
          <w:bCs/>
          <w:lang w:eastAsia="pl-PL"/>
        </w:rPr>
        <w:br/>
        <w:t xml:space="preserve">w zakresie, w którym każdy z wykonawców wykazuje brak podstaw do wykluczenia. </w:t>
      </w:r>
    </w:p>
    <w:p w:rsidR="007314B5" w:rsidRDefault="00E97F9B">
      <w:pPr>
        <w:numPr>
          <w:ilvl w:val="3"/>
          <w:numId w:val="27"/>
        </w:numPr>
        <w:spacing w:before="240" w:after="120" w:line="240" w:lineRule="auto"/>
        <w:jc w:val="both"/>
        <w:rPr>
          <w:rFonts w:ascii="Calibri" w:eastAsia="Times New Roman" w:hAnsi="Calibri" w:cs="Times New Roman"/>
          <w:bCs/>
          <w:i/>
          <w:lang w:eastAsia="pl-PL"/>
        </w:rPr>
      </w:pPr>
      <w:r>
        <w:rPr>
          <w:rFonts w:eastAsia="Times New Roman" w:cs="Times New Roman"/>
          <w:b/>
          <w:lang w:eastAsia="pl-PL"/>
        </w:rPr>
        <w:t xml:space="preserve">Wykonawca w terminie 3 dni od dnia zamieszczenia na stronie internetowej informacji,  </w:t>
      </w:r>
      <w:r>
        <w:rPr>
          <w:rFonts w:eastAsia="Times New Roman" w:cs="Times New Roman"/>
          <w:b/>
          <w:lang w:eastAsia="pl-PL"/>
        </w:rPr>
        <w:br/>
        <w:t xml:space="preserve">o której mowa w art. 86 ust. 5 ustawy </w:t>
      </w:r>
      <w:proofErr w:type="spellStart"/>
      <w:r>
        <w:rPr>
          <w:rFonts w:eastAsia="Times New Roman" w:cs="Times New Roman"/>
          <w:b/>
          <w:lang w:eastAsia="pl-PL"/>
        </w:rPr>
        <w:t>Pzp</w:t>
      </w:r>
      <w:proofErr w:type="spellEnd"/>
      <w:r>
        <w:rPr>
          <w:rFonts w:eastAsia="Times New Roman" w:cs="Times New Roman"/>
          <w:b/>
          <w:lang w:eastAsia="pl-PL"/>
        </w:rPr>
        <w:t xml:space="preserve">, przekaże Zamawiającemu oświadczenie  </w:t>
      </w:r>
      <w:r>
        <w:rPr>
          <w:rFonts w:eastAsia="Times New Roman" w:cs="Times New Roman"/>
          <w:b/>
          <w:lang w:eastAsia="pl-PL"/>
        </w:rPr>
        <w:br/>
        <w:t xml:space="preserve">o przynależności lub braku przynależności do tej samej grupy kapitałowej, o której mowa  </w:t>
      </w:r>
      <w:r>
        <w:rPr>
          <w:rFonts w:eastAsia="Times New Roman" w:cs="Times New Roman"/>
          <w:b/>
          <w:lang w:eastAsia="pl-PL"/>
        </w:rPr>
        <w:br/>
        <w:t xml:space="preserve">w art. 24 ust. 1 </w:t>
      </w:r>
      <w:proofErr w:type="spellStart"/>
      <w:r>
        <w:rPr>
          <w:rFonts w:eastAsia="Times New Roman" w:cs="Times New Roman"/>
          <w:b/>
          <w:lang w:eastAsia="pl-PL"/>
        </w:rPr>
        <w:t>pkt</w:t>
      </w:r>
      <w:proofErr w:type="spellEnd"/>
      <w:r>
        <w:rPr>
          <w:rFonts w:eastAsia="Times New Roman" w:cs="Times New Roman"/>
          <w:b/>
          <w:lang w:eastAsia="pl-PL"/>
        </w:rPr>
        <w:t xml:space="preserve"> 23 ustawy </w:t>
      </w:r>
      <w:proofErr w:type="spellStart"/>
      <w:r>
        <w:rPr>
          <w:rFonts w:eastAsia="Times New Roman" w:cs="Times New Roman"/>
          <w:b/>
          <w:lang w:eastAsia="pl-PL"/>
        </w:rPr>
        <w:t>Pzp</w:t>
      </w:r>
      <w:proofErr w:type="spellEnd"/>
      <w:r>
        <w:rPr>
          <w:rFonts w:eastAsia="Times New Roman" w:cs="Times New Roman"/>
          <w:lang w:eastAsia="pl-PL"/>
        </w:rPr>
        <w:t xml:space="preserve">. Wraz ze złożeniem oświadczenia, wykonawca może przedstawić dowody, że powiązania z innym </w:t>
      </w:r>
      <w:r>
        <w:rPr>
          <w:rFonts w:eastAsia="Times New Roman" w:cs="Calibri"/>
          <w:lang w:eastAsia="pl-PL"/>
        </w:rPr>
        <w:t>wykonawcą nie prowadzą do zakłócenia konkurencji w postępowaniu  o udzielenie zamówienia.</w:t>
      </w:r>
      <w:r>
        <w:rPr>
          <w:rFonts w:eastAsia="Times New Roman" w:cs="Calibri"/>
          <w:bCs/>
          <w:lang w:eastAsia="pl-PL"/>
        </w:rPr>
        <w:t xml:space="preserve"> W przypadku składania oferty wspólnej ww. dokument składa każdy z Wykonawców składających ofertę wspólną. </w:t>
      </w:r>
      <w:r>
        <w:rPr>
          <w:rFonts w:eastAsia="Times New Roman" w:cs="Times New Roman"/>
          <w:i/>
          <w:lang w:eastAsia="pl-PL"/>
        </w:rPr>
        <w:t xml:space="preserve">Zamawiający zaleca złożenie oświadczenia zgodnie ze wzorem wskazanym  w załączniku nr 3 do </w:t>
      </w:r>
      <w:proofErr w:type="spellStart"/>
      <w:r>
        <w:rPr>
          <w:rFonts w:eastAsia="Times New Roman" w:cs="Times New Roman"/>
          <w:i/>
          <w:lang w:eastAsia="pl-PL"/>
        </w:rPr>
        <w:t>siwz</w:t>
      </w:r>
      <w:proofErr w:type="spellEnd"/>
      <w:r>
        <w:rPr>
          <w:rFonts w:eastAsia="Times New Roman" w:cs="Times New Roman"/>
          <w:i/>
          <w:lang w:eastAsia="pl-PL"/>
        </w:rPr>
        <w:t xml:space="preserve">. </w:t>
      </w:r>
    </w:p>
    <w:p w:rsidR="007314B5" w:rsidRDefault="00E97F9B">
      <w:pPr>
        <w:numPr>
          <w:ilvl w:val="3"/>
          <w:numId w:val="27"/>
        </w:numPr>
        <w:spacing w:before="240" w:after="0" w:line="240" w:lineRule="auto"/>
        <w:ind w:left="284" w:hanging="284"/>
        <w:jc w:val="both"/>
        <w:rPr>
          <w:rFonts w:ascii="Calibri" w:eastAsia="Times New Roman" w:hAnsi="Calibri" w:cs="Times New Roman"/>
          <w:lang w:eastAsia="pl-PL"/>
        </w:rPr>
      </w:pPr>
      <w:r>
        <w:rPr>
          <w:rFonts w:eastAsia="Times New Roman" w:cs="Times New Roman"/>
          <w:b/>
          <w:lang w:eastAsia="pl-PL"/>
        </w:rPr>
        <w:t xml:space="preserve">Zamawiający przed udzieleniem zamówienia, wezwie Wykonawcę, którego oferta została najwyżej oceniona, do złożenia w wyznaczonym, </w:t>
      </w:r>
      <w:r>
        <w:rPr>
          <w:rFonts w:eastAsia="Times New Roman" w:cs="Times New Roman"/>
          <w:b/>
          <w:u w:val="single"/>
          <w:lang w:eastAsia="pl-PL"/>
        </w:rPr>
        <w:t>nie krótszym niż 5 dni</w:t>
      </w:r>
      <w:r>
        <w:rPr>
          <w:rFonts w:eastAsia="Times New Roman" w:cs="Times New Roman"/>
          <w:b/>
          <w:lang w:eastAsia="pl-PL"/>
        </w:rPr>
        <w:t xml:space="preserve">, terminie </w:t>
      </w:r>
      <w:r>
        <w:rPr>
          <w:rFonts w:eastAsia="Times New Roman" w:cs="Times New Roman"/>
          <w:b/>
          <w:u w:val="single"/>
          <w:lang w:eastAsia="pl-PL"/>
        </w:rPr>
        <w:t>aktualnych na dzień złożenia</w:t>
      </w:r>
      <w:r>
        <w:rPr>
          <w:rFonts w:eastAsia="Times New Roman" w:cs="Times New Roman"/>
          <w:b/>
          <w:lang w:eastAsia="pl-PL"/>
        </w:rPr>
        <w:t xml:space="preserve"> następujących oświadczeń lub dokumentów</w:t>
      </w:r>
      <w:r>
        <w:rPr>
          <w:rFonts w:eastAsia="Times New Roman" w:cs="Times New Roman"/>
          <w:lang w:eastAsia="pl-PL"/>
        </w:rPr>
        <w:t xml:space="preserve">: </w:t>
      </w:r>
    </w:p>
    <w:p w:rsidR="007314B5" w:rsidRDefault="00E97F9B">
      <w:pPr>
        <w:numPr>
          <w:ilvl w:val="0"/>
          <w:numId w:val="28"/>
        </w:numPr>
        <w:suppressAutoHyphens/>
        <w:spacing w:before="240" w:after="0" w:line="240" w:lineRule="auto"/>
        <w:ind w:left="567" w:hanging="283"/>
        <w:jc w:val="both"/>
        <w:rPr>
          <w:rFonts w:ascii="Calibri" w:eastAsia="Times New Roman" w:hAnsi="Calibri" w:cs="Times New Roman"/>
          <w:i/>
          <w:lang w:eastAsia="pl-PL"/>
        </w:rPr>
      </w:pPr>
      <w:r>
        <w:rPr>
          <w:rFonts w:eastAsia="Times New Roman"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Pr>
          <w:rFonts w:eastAsia="Times New Roman" w:cs="Times New Roman"/>
          <w:i/>
          <w:lang w:eastAsia="pl-PL"/>
        </w:rPr>
        <w:br/>
        <w:t>W przypadku składania oferty wspólnej ww. dokument składa każdy w Wykonawców składających ofertę wspólną;</w:t>
      </w:r>
    </w:p>
    <w:p w:rsidR="007314B5" w:rsidRDefault="00E97F9B">
      <w:pPr>
        <w:suppressAutoHyphens/>
        <w:spacing w:before="240" w:after="0" w:line="240" w:lineRule="auto"/>
        <w:ind w:left="284"/>
        <w:jc w:val="both"/>
        <w:rPr>
          <w:rFonts w:ascii="Calibri" w:eastAsia="Times New Roman" w:hAnsi="Calibri" w:cs="Times New Roman"/>
          <w:b/>
          <w:u w:val="single"/>
          <w:lang w:eastAsia="pl-PL"/>
        </w:rPr>
      </w:pPr>
      <w:r>
        <w:rPr>
          <w:rFonts w:eastAsia="Times New Roman" w:cs="Times New Roman"/>
          <w:b/>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Wykonawcy obowiązani są dołączyć do oferty dokument pełnomocnictwa  </w:t>
      </w:r>
      <w:r>
        <w:rPr>
          <w:rFonts w:eastAsia="Times New Roman" w:cs="Times New Roman"/>
          <w:lang w:eastAsia="pl-PL"/>
        </w:rPr>
        <w:br/>
        <w:t xml:space="preserve">(zgodnie z art. 23 ust. 2 ustawy </w:t>
      </w:r>
      <w:proofErr w:type="spellStart"/>
      <w:r>
        <w:rPr>
          <w:rFonts w:eastAsia="Times New Roman" w:cs="Times New Roman"/>
          <w:lang w:eastAsia="pl-PL"/>
        </w:rPr>
        <w:t>Pzp</w:t>
      </w:r>
      <w:proofErr w:type="spellEnd"/>
      <w:r>
        <w:rPr>
          <w:rFonts w:eastAsia="Times New Roman" w:cs="Times New Roman"/>
          <w:lang w:eastAsia="pl-PL"/>
        </w:rPr>
        <w:t xml:space="preserve">) w przypadku, gdy o udzielenie zamówienia ubiega się wspólnie kilku Wykonawców, o zakresie, co najmniej: do reprezentowania w postępowaniu  </w:t>
      </w:r>
      <w:r>
        <w:rPr>
          <w:rFonts w:eastAsia="Times New Roman" w:cs="Times New Roman"/>
          <w:lang w:eastAsia="pl-PL"/>
        </w:rPr>
        <w:br/>
        <w:t xml:space="preserve">o udzielenie zamówienia Wykonawców wspólnie ubiegających się o udzielenie zamówienia albo reprezentowania w postępowaniu i zawarcia umowy w sprawie zamówienia publicznego.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Wykonawca może dołączyć do oferty, umowę regulującą współpracę podmiotów występujących wspólnie (minimalna treść umowy wskazana jest w rozdziale XIII pkt 13 lit. c niniejszej </w:t>
      </w:r>
      <w:proofErr w:type="spellStart"/>
      <w:r>
        <w:rPr>
          <w:rFonts w:eastAsia="Times New Roman" w:cs="Times New Roman"/>
        </w:rPr>
        <w:t>siwz</w:t>
      </w:r>
      <w:proofErr w:type="spellEnd"/>
      <w:r>
        <w:rPr>
          <w:rFonts w:eastAsia="Times New Roman" w:cs="Times New Roman"/>
        </w:rPr>
        <w:t xml:space="preserve">) lub </w:t>
      </w:r>
      <w:r>
        <w:rPr>
          <w:rFonts w:eastAsia="Times New Roman" w:cs="Times New Roman"/>
        </w:rPr>
        <w:lastRenderedPageBreak/>
        <w:t>przed zawarciem umowy, jeśli złożona oferta zostanie uznana za najkorzystniejszą przez Zamawiającego.</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 xml:space="preserve">Do oferty należy dołączyć dokumenty wskazujące, że osoba podpisująca ofertę i inne dokumenty lub oświadczenia jest do tej czynności umocowana, chyba że umocowanie wynika  </w:t>
      </w:r>
      <w:r>
        <w:rPr>
          <w:rFonts w:eastAsia="Times New Roman" w:cs="Times New Roman"/>
        </w:rPr>
        <w:br/>
        <w:t xml:space="preserve">z dokumentów dostępnych dla Zamawiającego w myśl art. 26 ust. 6 ustawy </w:t>
      </w:r>
      <w:proofErr w:type="spellStart"/>
      <w:r>
        <w:rPr>
          <w:rFonts w:eastAsia="Times New Roman" w:cs="Times New Roman"/>
        </w:rPr>
        <w:t>Pzp</w:t>
      </w:r>
      <w:proofErr w:type="spellEnd"/>
      <w:r>
        <w:rPr>
          <w:rFonts w:eastAsia="Times New Roman" w:cs="Times New Roman"/>
        </w:rPr>
        <w:t xml:space="preserve">. </w:t>
      </w:r>
    </w:p>
    <w:p w:rsidR="007314B5" w:rsidRDefault="00E97F9B">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rPr>
        <w:t>Poświadczenia za zgodność z oryginałem dokonuje odpowiednio Wykonawca albo Wykonawcy wspólnie ubiegający się  o udzielenie zamówienia publicznego, w zakresie dokumentów</w:t>
      </w:r>
      <w:r w:rsidR="00B77260">
        <w:rPr>
          <w:rFonts w:eastAsia="Times New Roman" w:cs="Times New Roman"/>
        </w:rPr>
        <w:t xml:space="preserve"> lub oświadczeń</w:t>
      </w:r>
      <w:r>
        <w:rPr>
          <w:rFonts w:eastAsia="Times New Roman" w:cs="Times New Roman"/>
        </w:rPr>
        <w:t xml:space="preserve">, które każdego z nich dotyczą. </w:t>
      </w:r>
    </w:p>
    <w:p w:rsidR="007314B5" w:rsidRDefault="00B77260">
      <w:pPr>
        <w:numPr>
          <w:ilvl w:val="3"/>
          <w:numId w:val="27"/>
        </w:numPr>
        <w:spacing w:before="240" w:line="240" w:lineRule="auto"/>
        <w:ind w:left="284" w:hanging="284"/>
        <w:jc w:val="both"/>
        <w:rPr>
          <w:rFonts w:ascii="Calibri" w:eastAsia="Times New Roman" w:hAnsi="Calibri" w:cs="Times New Roman"/>
        </w:rPr>
      </w:pPr>
      <w:r>
        <w:rPr>
          <w:rFonts w:eastAsia="Times New Roman" w:cs="Times New Roman"/>
          <w:lang w:eastAsia="pl-PL"/>
        </w:rPr>
        <w:t xml:space="preserve">Dokumenty lub oświadczenia, o których mowa w niniejszej </w:t>
      </w:r>
      <w:proofErr w:type="spellStart"/>
      <w:r>
        <w:rPr>
          <w:rFonts w:eastAsia="Times New Roman" w:cs="Times New Roman"/>
          <w:lang w:eastAsia="pl-PL"/>
        </w:rPr>
        <w:t>siwz</w:t>
      </w:r>
      <w:proofErr w:type="spellEnd"/>
      <w:r>
        <w:rPr>
          <w:rFonts w:eastAsia="Times New Roman" w:cs="Times New Roman"/>
          <w:lang w:eastAsia="pl-PL"/>
        </w:rPr>
        <w:t>, składane są w oryginale lub kopii poświadczonej za zgodność z oryginałem. Poświadczenie za zgodność z oryginałem następuje przez opatrzenie kopii dokumentu lub kopii oświadczenia, sporządzonych w postaci papierowej, własnoręcznym podpisem</w:t>
      </w:r>
      <w:r w:rsidR="00E97F9B">
        <w:rPr>
          <w:rFonts w:eastAsia="Times New Roman" w:cs="Times New Roman"/>
          <w:lang w:eastAsia="pl-PL"/>
        </w:rPr>
        <w:t>.</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Jeżeli Wykonawca nie złoży oświadczenia, o którym mowa w rozdziale IX ust. 1 niniejszej </w:t>
      </w:r>
      <w:proofErr w:type="spellStart"/>
      <w:r>
        <w:rPr>
          <w:rFonts w:eastAsia="Times New Roman" w:cs="Times New Roman"/>
          <w:lang w:eastAsia="pl-PL"/>
        </w:rPr>
        <w:t>siwz</w:t>
      </w:r>
      <w:proofErr w:type="spellEnd"/>
      <w:r>
        <w:rPr>
          <w:rFonts w:eastAsia="Times New Roman" w:cs="Times New Roman"/>
          <w:lang w:eastAsia="pl-PL"/>
        </w:rPr>
        <w:t xml:space="preserve">, oświadczeń, lub dokumentów potwierdzających okoliczności, o których mowa w art. 25 ust. 1 ustawy </w:t>
      </w:r>
      <w:proofErr w:type="spellStart"/>
      <w:r>
        <w:rPr>
          <w:rFonts w:eastAsia="Times New Roman" w:cs="Times New Roman"/>
          <w:lang w:eastAsia="pl-PL"/>
        </w:rPr>
        <w:t>Pzp</w:t>
      </w:r>
      <w:proofErr w:type="spellEnd"/>
      <w:r>
        <w:rPr>
          <w:rFonts w:eastAsia="Times New Roman"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Pr>
          <w:rFonts w:eastAsia="Times New Roman" w:cs="Times New Roman"/>
          <w:lang w:eastAsia="pl-PL"/>
        </w:rPr>
        <w:br/>
        <w:t xml:space="preserve">w terminie przez siebie wskazanym, chyba że mimo ich złożenia oferta wykonawcy podlegałaby odrzuceniu albo konieczne byłoby unieważnienie postępowania.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Wykonawca nie jest obowiązany do złożenia oświadczeń lub dokumentów potwierdzających okoliczności, o których mowa w rozdziale IX ust. 5 </w:t>
      </w:r>
      <w:proofErr w:type="spellStart"/>
      <w:r>
        <w:rPr>
          <w:rFonts w:eastAsia="Times New Roman" w:cs="Times New Roman"/>
          <w:lang w:eastAsia="pl-PL"/>
        </w:rPr>
        <w:t>siwz</w:t>
      </w:r>
      <w:proofErr w:type="spellEnd"/>
      <w:r>
        <w:rPr>
          <w:rFonts w:eastAsia="Times New Roman" w:cs="Times New Roman"/>
          <w:lang w:eastAsia="pl-PL"/>
        </w:rPr>
        <w:t xml:space="preserve">, jeżeli Zamawiający posiada oświadczenia lub dokumenty dotyczące tego Wykonawcy lub może je uzyskać za pomocą bezpłatnych  </w:t>
      </w:r>
      <w:r>
        <w:rPr>
          <w:rFonts w:eastAsia="Times New Roman" w:cs="Times New Roman"/>
          <w:lang w:eastAsia="pl-PL"/>
        </w:rPr>
        <w:br/>
        <w:t xml:space="preserve">i ogólnodostępnych baz danych, w szczególności rejestrów publicznych w rozumieniu ustawy  </w:t>
      </w:r>
      <w:r>
        <w:rPr>
          <w:rFonts w:eastAsia="Times New Roman" w:cs="Times New Roman"/>
          <w:lang w:eastAsia="pl-PL"/>
        </w:rPr>
        <w:br/>
        <w:t xml:space="preserve">z 17 lutego 2005 r. o informatyzacji działalności podmiotów realizujących zadania publiczne (Dz.U. z 2014 r. poz. 1114 oraz z 2016 r. poz. 352). </w:t>
      </w:r>
    </w:p>
    <w:p w:rsidR="007314B5" w:rsidRDefault="00E97F9B">
      <w:pPr>
        <w:numPr>
          <w:ilvl w:val="3"/>
          <w:numId w:val="27"/>
        </w:numPr>
        <w:spacing w:before="240" w:line="240" w:lineRule="auto"/>
        <w:ind w:left="284" w:hanging="284"/>
        <w:jc w:val="both"/>
        <w:rPr>
          <w:rFonts w:ascii="Calibri" w:eastAsia="Times New Roman" w:hAnsi="Calibri" w:cs="Times New Roman"/>
          <w:lang w:eastAsia="pl-PL"/>
        </w:rPr>
      </w:pPr>
      <w:r>
        <w:rPr>
          <w:rFonts w:eastAsia="Times New Roman"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W przypadku, o którym mowa w ust. 17, Zamawiający żąda od Wykonawcy przedstawienia tłumaczenia na język polski wskazanych przez Wykonawcę i pobranych samodzielnie przez Zamawiającego dokumentów.</w:t>
      </w:r>
    </w:p>
    <w:p w:rsidR="007314B5" w:rsidRDefault="00E97F9B">
      <w:pPr>
        <w:numPr>
          <w:ilvl w:val="3"/>
          <w:numId w:val="29"/>
        </w:numPr>
        <w:tabs>
          <w:tab w:val="left" w:pos="0"/>
        </w:tabs>
        <w:spacing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Zamawiający zastrzega, że w zgodzie z treścią art. 26 ust. 2f ustawy </w:t>
      </w:r>
      <w:proofErr w:type="spellStart"/>
      <w:r>
        <w:rPr>
          <w:rFonts w:eastAsia="Times New Roman" w:cs="Times New Roman"/>
          <w:lang w:eastAsia="pl-PL"/>
        </w:rPr>
        <w:t>Pzp</w:t>
      </w:r>
      <w:proofErr w:type="spellEnd"/>
      <w:r>
        <w:rPr>
          <w:rFonts w:eastAsia="Times New Roman" w:cs="Times New Roman"/>
          <w:lang w:eastAsia="pl-PL"/>
        </w:rPr>
        <w:t xml:space="preserve">, jeżeli będzie to niezbędne do zapewnienia odpowiedniego przebiegu postępowania o udzielenie zamówienia, zamawiający może na każdym etapie postępowania wezwać wykonawców do złożenia </w:t>
      </w:r>
      <w:r>
        <w:rPr>
          <w:rFonts w:eastAsia="Times New Roman" w:cs="Times New Roman"/>
          <w:lang w:eastAsia="pl-PL"/>
        </w:rPr>
        <w:lastRenderedPageBreak/>
        <w:t>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7314B5" w:rsidRPr="0089579B" w:rsidRDefault="00E97F9B" w:rsidP="0089579B">
      <w:pPr>
        <w:pStyle w:val="Akapitzlist"/>
        <w:numPr>
          <w:ilvl w:val="0"/>
          <w:numId w:val="29"/>
        </w:numPr>
        <w:tabs>
          <w:tab w:val="clear" w:pos="1004"/>
          <w:tab w:val="num" w:pos="567"/>
        </w:tabs>
        <w:spacing w:after="120"/>
        <w:ind w:left="567" w:hanging="567"/>
        <w:jc w:val="both"/>
        <w:rPr>
          <w:rFonts w:ascii="Calibri" w:hAnsi="Calibri"/>
          <w:b/>
          <w:bCs/>
          <w:caps/>
          <w:sz w:val="22"/>
          <w:szCs w:val="22"/>
          <w:lang w:eastAsia="pl-PL"/>
        </w:rPr>
      </w:pPr>
      <w:r w:rsidRPr="0089579B">
        <w:rPr>
          <w:rFonts w:ascii="Calibri" w:hAnsi="Calibri"/>
          <w:b/>
          <w:bCs/>
          <w:caps/>
          <w:sz w:val="22"/>
          <w:szCs w:val="22"/>
          <w:lang w:eastAsia="pl-PL"/>
        </w:rPr>
        <w:t xml:space="preserve">Informacja o sposobie porozumiewania się Zamawiającego  </w:t>
      </w:r>
      <w:r w:rsidRPr="0089579B">
        <w:rPr>
          <w:rFonts w:ascii="Calibri" w:hAnsi="Calibri"/>
          <w:b/>
          <w:bCs/>
          <w:caps/>
          <w:sz w:val="22"/>
          <w:szCs w:val="22"/>
          <w:lang w:eastAsia="pl-PL"/>
        </w:rPr>
        <w:br/>
        <w:t xml:space="preserve">z Wykonawcami oraz przekazywania oświadczeń lub dokumentów,  </w:t>
      </w:r>
      <w:r w:rsidRPr="0089579B">
        <w:rPr>
          <w:rFonts w:ascii="Calibri" w:hAnsi="Calibri"/>
          <w:b/>
          <w:bCs/>
          <w:caps/>
          <w:sz w:val="22"/>
          <w:szCs w:val="22"/>
          <w:lang w:eastAsia="pl-PL"/>
        </w:rPr>
        <w:br/>
        <w:t xml:space="preserve">a także wskazanie osób uprawnionych do porozumiewania się  </w:t>
      </w:r>
      <w:r w:rsidRPr="0089579B">
        <w:rPr>
          <w:rFonts w:ascii="Calibri" w:hAnsi="Calibri"/>
          <w:b/>
          <w:bCs/>
          <w:caps/>
          <w:sz w:val="22"/>
          <w:szCs w:val="22"/>
          <w:lang w:eastAsia="pl-PL"/>
        </w:rPr>
        <w:br/>
        <w:t xml:space="preserve">z Wykonawcami: </w:t>
      </w:r>
    </w:p>
    <w:p w:rsidR="007314B5" w:rsidRPr="000236AD"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sidRPr="000236AD">
        <w:rPr>
          <w:rFonts w:ascii="Calibri" w:hAnsi="Calibri"/>
          <w:sz w:val="22"/>
          <w:szCs w:val="22"/>
          <w:lang w:eastAsia="pl-PL"/>
        </w:rPr>
        <w:t>Komunikacja między Zamawiającym a wykonawcami odbywa za pośrednictwem operatora pocztowego w rozumieniu ustawy z dnia 23 listopada 2012 r. – Prawo pocztowe (</w:t>
      </w:r>
      <w:r w:rsidR="000236AD" w:rsidRPr="000236AD">
        <w:rPr>
          <w:rFonts w:ascii="Calibri" w:hAnsi="Calibri"/>
          <w:sz w:val="22"/>
          <w:szCs w:val="22"/>
          <w:lang w:eastAsia="pl-PL"/>
        </w:rPr>
        <w:t xml:space="preserve"> t. j. Dz. U. z</w:t>
      </w:r>
      <w:r w:rsidR="000236AD">
        <w:rPr>
          <w:rFonts w:ascii="Calibri" w:hAnsi="Calibri"/>
          <w:sz w:val="22"/>
          <w:szCs w:val="22"/>
          <w:lang w:eastAsia="pl-PL"/>
        </w:rPr>
        <w:t> </w:t>
      </w:r>
      <w:r w:rsidR="000236AD" w:rsidRPr="000236AD">
        <w:rPr>
          <w:rFonts w:ascii="Calibri" w:hAnsi="Calibri"/>
          <w:sz w:val="22"/>
          <w:szCs w:val="22"/>
          <w:lang w:eastAsia="pl-PL"/>
        </w:rPr>
        <w:t xml:space="preserve">2018 </w:t>
      </w:r>
      <w:r w:rsidRPr="000236AD">
        <w:rPr>
          <w:rFonts w:ascii="Calibri" w:hAnsi="Calibri"/>
          <w:sz w:val="22"/>
          <w:szCs w:val="22"/>
          <w:lang w:eastAsia="pl-PL"/>
        </w:rPr>
        <w:t xml:space="preserve">r.  poz. </w:t>
      </w:r>
      <w:r w:rsidR="000236AD" w:rsidRPr="000236AD">
        <w:rPr>
          <w:rFonts w:ascii="Calibri" w:hAnsi="Calibri"/>
          <w:sz w:val="22"/>
          <w:szCs w:val="22"/>
          <w:lang w:eastAsia="pl-PL"/>
        </w:rPr>
        <w:t xml:space="preserve">2188 z </w:t>
      </w:r>
      <w:proofErr w:type="spellStart"/>
      <w:r w:rsidR="000236AD" w:rsidRPr="000236AD">
        <w:rPr>
          <w:rFonts w:ascii="Calibri" w:hAnsi="Calibri"/>
          <w:sz w:val="22"/>
          <w:szCs w:val="22"/>
          <w:lang w:eastAsia="pl-PL"/>
        </w:rPr>
        <w:t>późn</w:t>
      </w:r>
      <w:proofErr w:type="spellEnd"/>
      <w:r w:rsidR="000236AD" w:rsidRPr="000236AD">
        <w:rPr>
          <w:rFonts w:ascii="Calibri" w:hAnsi="Calibri"/>
          <w:sz w:val="22"/>
          <w:szCs w:val="22"/>
          <w:lang w:eastAsia="pl-PL"/>
        </w:rPr>
        <w:t>. zm.</w:t>
      </w:r>
      <w:r w:rsidRPr="000236AD">
        <w:rPr>
          <w:rFonts w:ascii="Calibri" w:hAnsi="Calibri"/>
          <w:sz w:val="22"/>
          <w:szCs w:val="22"/>
          <w:lang w:eastAsia="pl-PL"/>
        </w:rPr>
        <w:t>), osobiście, za pośrednictwem posłańca, faksu lub przy użyciu środków komunikacji elektronicznej w rozumieniu ustawy z dnia 18 lipca 2002 r. o świadczeniu usług drogą elektroniczną (</w:t>
      </w:r>
      <w:r w:rsidR="000236AD" w:rsidRPr="000236AD">
        <w:rPr>
          <w:rFonts w:ascii="Calibri" w:hAnsi="Calibri"/>
          <w:sz w:val="22"/>
          <w:szCs w:val="22"/>
          <w:lang w:eastAsia="pl-PL"/>
        </w:rPr>
        <w:t xml:space="preserve"> t. j. </w:t>
      </w:r>
      <w:r w:rsidRPr="000236AD">
        <w:rPr>
          <w:rFonts w:ascii="Calibri" w:hAnsi="Calibri"/>
          <w:sz w:val="22"/>
          <w:szCs w:val="22"/>
          <w:lang w:eastAsia="pl-PL"/>
        </w:rPr>
        <w:t>Dz. U. z 20</w:t>
      </w:r>
      <w:r w:rsidR="000236AD" w:rsidRPr="000236AD">
        <w:rPr>
          <w:rFonts w:ascii="Calibri" w:hAnsi="Calibri"/>
          <w:sz w:val="22"/>
          <w:szCs w:val="22"/>
          <w:lang w:eastAsia="pl-PL"/>
        </w:rPr>
        <w:t>20</w:t>
      </w:r>
      <w:r w:rsidRPr="000236AD">
        <w:rPr>
          <w:rFonts w:ascii="Calibri" w:hAnsi="Calibri"/>
          <w:sz w:val="22"/>
          <w:szCs w:val="22"/>
          <w:lang w:eastAsia="pl-PL"/>
        </w:rPr>
        <w:t xml:space="preserve"> r. poz. </w:t>
      </w:r>
      <w:r w:rsidR="000236AD" w:rsidRPr="000236AD">
        <w:rPr>
          <w:rFonts w:ascii="Calibri" w:hAnsi="Calibri"/>
          <w:sz w:val="22"/>
          <w:szCs w:val="22"/>
          <w:lang w:eastAsia="pl-PL"/>
        </w:rPr>
        <w:t>344</w:t>
      </w:r>
      <w:r w:rsidRPr="000236AD">
        <w:rPr>
          <w:rFonts w:ascii="Calibri" w:hAnsi="Calibri"/>
          <w:sz w:val="22"/>
          <w:szCs w:val="22"/>
          <w:lang w:eastAsia="pl-PL"/>
        </w:rPr>
        <w:t xml:space="preserve">), z uwzględnieniem wymogów dotyczących formy złożonych dokumentów określonych w niniejszej </w:t>
      </w:r>
      <w:proofErr w:type="spellStart"/>
      <w:r w:rsidRPr="000236AD">
        <w:rPr>
          <w:rFonts w:ascii="Calibri" w:hAnsi="Calibri"/>
          <w:sz w:val="22"/>
          <w:szCs w:val="22"/>
          <w:lang w:eastAsia="pl-PL"/>
        </w:rPr>
        <w:t>siwz</w:t>
      </w:r>
      <w:proofErr w:type="spellEnd"/>
      <w:r w:rsidRPr="000236AD">
        <w:rPr>
          <w:rFonts w:ascii="Calibri" w:hAnsi="Calibri"/>
          <w:sz w:val="22"/>
          <w:szCs w:val="22"/>
          <w:lang w:eastAsia="pl-PL"/>
        </w:rPr>
        <w:t>.</w:t>
      </w:r>
    </w:p>
    <w:p w:rsidR="007314B5" w:rsidRDefault="00E97F9B" w:rsidP="0089579B">
      <w:pPr>
        <w:pStyle w:val="Akapitzlist"/>
        <w:numPr>
          <w:ilvl w:val="1"/>
          <w:numId w:val="29"/>
        </w:numPr>
        <w:tabs>
          <w:tab w:val="left" w:pos="284"/>
        </w:tabs>
        <w:spacing w:before="240" w:after="120"/>
        <w:ind w:left="284" w:hanging="284"/>
        <w:jc w:val="both"/>
        <w:rPr>
          <w:rFonts w:ascii="Calibri" w:hAnsi="Calibri"/>
          <w:sz w:val="22"/>
          <w:szCs w:val="22"/>
          <w:lang w:eastAsia="pl-PL"/>
        </w:rPr>
      </w:pPr>
      <w:r>
        <w:rPr>
          <w:rFonts w:ascii="Calibri" w:hAnsi="Calibri"/>
          <w:sz w:val="22"/>
          <w:szCs w:val="22"/>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314B5" w:rsidRDefault="00E97F9B">
      <w:pPr>
        <w:spacing w:before="240" w:after="120" w:line="240" w:lineRule="auto"/>
        <w:ind w:left="284" w:hanging="284"/>
        <w:jc w:val="both"/>
        <w:rPr>
          <w:rFonts w:ascii="Calibri" w:eastAsia="Times New Roman" w:hAnsi="Calibri" w:cs="Times New Roman"/>
          <w:strike/>
          <w:lang w:eastAsia="pl-PL"/>
        </w:rPr>
      </w:pPr>
      <w:r>
        <w:rPr>
          <w:rFonts w:eastAsia="Times New Roman" w:cs="Times New Roman"/>
          <w:lang w:eastAsia="pl-PL"/>
        </w:rPr>
        <w:t>3.  Zamawiający nie będzie udzielał ustnych i telefonicznych informacji, wyjaśnień czy odpowiedzi na kierowane do Zamawiającego zapytania, w sprawach wymagających zachowania formy pisemnej.</w:t>
      </w:r>
    </w:p>
    <w:p w:rsidR="007314B5" w:rsidRDefault="00E97F9B">
      <w:pPr>
        <w:numPr>
          <w:ilvl w:val="0"/>
          <w:numId w:val="13"/>
        </w:numPr>
        <w:spacing w:before="240" w:after="120" w:line="240" w:lineRule="auto"/>
        <w:ind w:left="284" w:hanging="284"/>
        <w:jc w:val="both"/>
        <w:rPr>
          <w:rFonts w:ascii="Calibri" w:eastAsia="Times New Roman" w:hAnsi="Calibri" w:cs="Times New Roman"/>
          <w:lang w:eastAsia="pl-PL"/>
        </w:rPr>
      </w:pPr>
      <w:r>
        <w:rPr>
          <w:rFonts w:eastAsia="Times New Roman" w:cs="Times New Roman"/>
          <w:lang w:eastAsia="pl-PL"/>
        </w:rPr>
        <w:t xml:space="preserve">Osobą upoważnioną do porozumiewania się z Wykonawcami jest Główny Specjalista  </w:t>
      </w:r>
      <w:r>
        <w:rPr>
          <w:rFonts w:eastAsia="Times New Roman" w:cs="Times New Roman"/>
          <w:lang w:eastAsia="pl-PL"/>
        </w:rPr>
        <w:br/>
        <w:t>ds. zamówień publiczny</w:t>
      </w:r>
      <w:r w:rsidR="00F4154E">
        <w:rPr>
          <w:rFonts w:eastAsia="Times New Roman" w:cs="Times New Roman"/>
          <w:lang w:eastAsia="pl-PL"/>
        </w:rPr>
        <w:t xml:space="preserve">ch - Pani Iwona Waksmundzka, </w:t>
      </w:r>
      <w:r>
        <w:rPr>
          <w:rFonts w:eastAsia="Times New Roman" w:cs="Times New Roman"/>
          <w:lang w:eastAsia="pl-PL"/>
        </w:rPr>
        <w:t xml:space="preserve">Inspektor ds. zamówień publicznych - Pani </w:t>
      </w:r>
      <w:r w:rsidR="00F4154E">
        <w:rPr>
          <w:rFonts w:eastAsia="Times New Roman" w:cs="Times New Roman"/>
          <w:lang w:eastAsia="pl-PL"/>
        </w:rPr>
        <w:t xml:space="preserve">Ewa </w:t>
      </w:r>
      <w:proofErr w:type="spellStart"/>
      <w:r w:rsidR="00F4154E">
        <w:rPr>
          <w:rFonts w:eastAsia="Times New Roman" w:cs="Times New Roman"/>
          <w:lang w:eastAsia="pl-PL"/>
        </w:rPr>
        <w:t>Rusnaczyk-Maciasz</w:t>
      </w:r>
      <w:proofErr w:type="spellEnd"/>
      <w:r w:rsidR="00F4154E">
        <w:rPr>
          <w:rFonts w:eastAsia="Times New Roman" w:cs="Times New Roman"/>
          <w:lang w:eastAsia="pl-PL"/>
        </w:rPr>
        <w:t xml:space="preserve">, </w:t>
      </w:r>
      <w:r w:rsidR="00F4154E" w:rsidRPr="00F4154E">
        <w:rPr>
          <w:rFonts w:eastAsia="Times New Roman" w:cs="Times New Roman"/>
          <w:lang w:eastAsia="pl-PL"/>
        </w:rPr>
        <w:t xml:space="preserve">Inspektor ds. zamówień publicznych - Pani </w:t>
      </w:r>
      <w:r w:rsidR="00F4154E">
        <w:rPr>
          <w:rFonts w:eastAsia="Times New Roman" w:cs="Times New Roman"/>
          <w:lang w:eastAsia="pl-PL"/>
        </w:rPr>
        <w:t>Marta Rajca</w:t>
      </w:r>
      <w:r>
        <w:rPr>
          <w:rFonts w:eastAsia="Times New Roman" w:cs="Times New Roman"/>
          <w:lang w:eastAsia="pl-PL"/>
        </w:rPr>
        <w:t xml:space="preserve"> w godzinach pracy Zamawiającego tj. 7:30 – 15:30. Korespondencja, która wpłynie do Zamawiającego po godzinach jego urzędowania zostanie potraktowana tak jakby przyszła w dniu następnym.</w:t>
      </w:r>
    </w:p>
    <w:p w:rsidR="007314B5" w:rsidRDefault="00E97F9B">
      <w:pPr>
        <w:pStyle w:val="Akapitzlist"/>
        <w:numPr>
          <w:ilvl w:val="0"/>
          <w:numId w:val="11"/>
        </w:numPr>
        <w:spacing w:before="240" w:after="40"/>
        <w:ind w:left="284" w:hanging="284"/>
        <w:contextualSpacing/>
        <w:jc w:val="both"/>
        <w:rPr>
          <w:rFonts w:ascii="Calibri" w:eastAsia="Calibri" w:hAnsi="Calibri" w:cs="Calibri"/>
          <w:b/>
          <w:sz w:val="22"/>
          <w:szCs w:val="22"/>
        </w:rPr>
      </w:pPr>
      <w:r>
        <w:rPr>
          <w:rFonts w:ascii="Calibri" w:eastAsia="Calibri" w:hAnsi="Calibri" w:cs="Calibri"/>
          <w:b/>
          <w:sz w:val="22"/>
          <w:szCs w:val="22"/>
        </w:rPr>
        <w:t xml:space="preserve">Wyjaśnienie treści </w:t>
      </w:r>
      <w:proofErr w:type="spellStart"/>
      <w:r>
        <w:rPr>
          <w:rFonts w:ascii="Calibri" w:eastAsia="Calibri" w:hAnsi="Calibri" w:cs="Calibri"/>
          <w:b/>
          <w:sz w:val="22"/>
          <w:szCs w:val="22"/>
        </w:rPr>
        <w:t>siwz</w:t>
      </w:r>
      <w:proofErr w:type="spellEnd"/>
      <w:r>
        <w:rPr>
          <w:rFonts w:ascii="Calibri" w:eastAsia="Calibri" w:hAnsi="Calibri" w:cs="Calibri"/>
          <w:b/>
          <w:sz w:val="22"/>
          <w:szCs w:val="22"/>
        </w:rPr>
        <w:t>:</w:t>
      </w:r>
    </w:p>
    <w:p w:rsidR="007314B5" w:rsidRDefault="007314B5">
      <w:pPr>
        <w:pStyle w:val="Akapitzlist"/>
        <w:spacing w:before="240" w:after="40"/>
        <w:ind w:left="284"/>
        <w:contextualSpacing/>
        <w:jc w:val="both"/>
        <w:rPr>
          <w:rFonts w:ascii="Calibri" w:eastAsia="Calibri" w:hAnsi="Calibri" w:cs="Calibri"/>
          <w:b/>
          <w:sz w:val="22"/>
          <w:szCs w:val="22"/>
        </w:rPr>
      </w:pP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Wykonawca może zwrócić się do Zamawiającego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Zamawiający udzieli wyjaśnień niezwłocznie, nie później niż na 2 dni przed upływem terminu składania ofert,  z zastrzeżeniem pkt. b.</w:t>
      </w:r>
    </w:p>
    <w:p w:rsidR="007314B5" w:rsidRDefault="00E97F9B">
      <w:pPr>
        <w:pStyle w:val="Akapitzlist"/>
        <w:numPr>
          <w:ilvl w:val="5"/>
          <w:numId w:val="3"/>
        </w:numPr>
        <w:tabs>
          <w:tab w:val="left" w:pos="567"/>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Jeżeli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Pr>
          <w:rFonts w:ascii="Calibri" w:eastAsia="Calibri" w:hAnsi="Calibri" w:cs="Calibri"/>
          <w:sz w:val="22"/>
          <w:szCs w:val="22"/>
        </w:rPr>
        <w:t>siwz</w:t>
      </w:r>
      <w:proofErr w:type="spellEnd"/>
      <w:r>
        <w:rPr>
          <w:rFonts w:ascii="Calibri" w:eastAsia="Calibri" w:hAnsi="Calibri" w:cs="Calibri"/>
          <w:sz w:val="22"/>
          <w:szCs w:val="22"/>
        </w:rPr>
        <w:t>) terminu składania ofert lub dotyczy udzielonych wyjaśnień, Zamawiający może udzielić wyjaśnień lub pozostawić wniosek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rozpoznania.</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Treść zapytań oraz udzielone wyjaśnienia zostaną jednocześnie przekazane wszystkim Wykonawcom, którym przekazano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bez ujawnienia źródła zapytania oraz zamieszczone na stronie internetowej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t xml:space="preserve">Zamawiający może zwołać zebranie wszystkich wykonawców w celu wyjaśnień wątpliwości dotyczących treści </w:t>
      </w:r>
      <w:proofErr w:type="spellStart"/>
      <w:r>
        <w:rPr>
          <w:rFonts w:ascii="Calibri" w:eastAsia="Calibri" w:hAnsi="Calibri" w:cs="Calibri"/>
          <w:sz w:val="22"/>
          <w:szCs w:val="22"/>
        </w:rPr>
        <w:t>siwz</w:t>
      </w:r>
      <w:proofErr w:type="spellEnd"/>
      <w:r>
        <w:rPr>
          <w:rFonts w:ascii="Calibri" w:eastAsia="Calibri" w:hAnsi="Calibri" w:cs="Calibri"/>
          <w:sz w:val="22"/>
          <w:szCs w:val="22"/>
        </w:rPr>
        <w:t xml:space="preserve">. Informację o terminie zebrania udostępni na stronie </w:t>
      </w:r>
      <w:r>
        <w:rPr>
          <w:rFonts w:asciiTheme="minorHAnsi" w:hAnsiTheme="minorHAnsi"/>
          <w:sz w:val="22"/>
          <w:szCs w:val="22"/>
        </w:rPr>
        <w:t>www.nowotarski.pl.</w:t>
      </w:r>
    </w:p>
    <w:p w:rsidR="007314B5" w:rsidRDefault="00E97F9B">
      <w:pPr>
        <w:pStyle w:val="Akapitzlist"/>
        <w:numPr>
          <w:ilvl w:val="5"/>
          <w:numId w:val="3"/>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rPr>
        <w:lastRenderedPageBreak/>
        <w:t>Nie udziela się żadnych ustnych i telefonicznych informacji, wyjaśnień czy odpowiedzi na kierowane do Zamawiającego zapytania w sprawach wymagających zachowania pisemności postępowania.</w:t>
      </w:r>
    </w:p>
    <w:p w:rsidR="007314B5" w:rsidRDefault="00E97F9B">
      <w:pPr>
        <w:spacing w:after="0" w:line="240" w:lineRule="auto"/>
        <w:ind w:left="567" w:hanging="283"/>
        <w:jc w:val="both"/>
        <w:rPr>
          <w:rFonts w:ascii="Calibri" w:eastAsia="Times New Roman" w:hAnsi="Calibri" w:cs="Calibri"/>
          <w:lang w:eastAsia="pl-PL"/>
        </w:rPr>
      </w:pPr>
      <w:r>
        <w:rPr>
          <w:rFonts w:eastAsia="Times New Roman" w:cs="Calibri"/>
          <w:lang w:eastAsia="pl-PL"/>
        </w:rPr>
        <w:t xml:space="preserve">6. W uzasadnionych przypadkach Zamawiający może przed upływem terminu składania ofert zmodyfikować treść </w:t>
      </w:r>
      <w:proofErr w:type="spellStart"/>
      <w:r>
        <w:rPr>
          <w:rFonts w:eastAsia="Times New Roman" w:cs="Calibri"/>
          <w:lang w:eastAsia="pl-PL"/>
        </w:rPr>
        <w:t>siwz</w:t>
      </w:r>
      <w:proofErr w:type="spellEnd"/>
      <w:r>
        <w:rPr>
          <w:rFonts w:eastAsia="Times New Roman" w:cs="Calibri"/>
          <w:lang w:eastAsia="pl-PL"/>
        </w:rPr>
        <w:t xml:space="preserve"> na zasadach określonych w ustawie </w:t>
      </w:r>
      <w:proofErr w:type="spellStart"/>
      <w:r>
        <w:rPr>
          <w:rFonts w:eastAsia="Times New Roman" w:cs="Calibri"/>
          <w:lang w:eastAsia="pl-PL"/>
        </w:rPr>
        <w:t>Pzp</w:t>
      </w:r>
      <w:proofErr w:type="spellEnd"/>
      <w:r>
        <w:rPr>
          <w:rFonts w:eastAsia="Times New Roman" w:cs="Calibri"/>
          <w:lang w:eastAsia="pl-PL"/>
        </w:rPr>
        <w:t>.</w:t>
      </w:r>
    </w:p>
    <w:p w:rsidR="007314B5" w:rsidRDefault="007314B5">
      <w:pPr>
        <w:spacing w:after="0" w:line="240" w:lineRule="auto"/>
        <w:ind w:left="567" w:hanging="283"/>
        <w:jc w:val="both"/>
        <w:rPr>
          <w:rFonts w:ascii="Calibri" w:eastAsia="Times New Roman" w:hAnsi="Calibri" w:cs="Calibri"/>
          <w:lang w:eastAsia="pl-PL"/>
        </w:rPr>
      </w:pPr>
    </w:p>
    <w:p w:rsidR="007314B5" w:rsidRDefault="00E97F9B" w:rsidP="0089579B">
      <w:pPr>
        <w:numPr>
          <w:ilvl w:val="0"/>
          <w:numId w:val="29"/>
        </w:numPr>
        <w:tabs>
          <w:tab w:val="clear" w:pos="1004"/>
          <w:tab w:val="num" w:pos="567"/>
          <w:tab w:val="left" w:pos="1418"/>
        </w:tabs>
        <w:spacing w:after="120" w:line="240" w:lineRule="auto"/>
        <w:ind w:left="1418" w:hanging="1418"/>
        <w:jc w:val="both"/>
        <w:rPr>
          <w:rFonts w:ascii="Calibri" w:eastAsia="Times New Roman" w:hAnsi="Calibri" w:cs="Times New Roman"/>
          <w:b/>
          <w:caps/>
        </w:rPr>
      </w:pPr>
      <w:r>
        <w:rPr>
          <w:rFonts w:eastAsia="Times New Roman" w:cs="Times New Roman"/>
          <w:b/>
          <w:caps/>
        </w:rPr>
        <w:t>Termin związania ofertą</w:t>
      </w:r>
      <w:r>
        <w:rPr>
          <w:rFonts w:eastAsia="Times New Roman" w:cs="Times New Roman"/>
          <w:caps/>
        </w:rPr>
        <w:t xml:space="preserve"> </w:t>
      </w:r>
    </w:p>
    <w:p w:rsidR="007314B5" w:rsidRDefault="00E97F9B">
      <w:pPr>
        <w:tabs>
          <w:tab w:val="left" w:pos="284"/>
        </w:tabs>
        <w:spacing w:after="120"/>
        <w:jc w:val="both"/>
        <w:rPr>
          <w:rFonts w:ascii="Calibri" w:eastAsia="Times New Roman" w:hAnsi="Calibri" w:cs="Times New Roman"/>
          <w:lang w:eastAsia="pl-PL"/>
        </w:rPr>
      </w:pPr>
      <w:r>
        <w:rPr>
          <w:rFonts w:eastAsia="Times New Roman" w:cs="Times New Roman"/>
          <w:lang w:eastAsia="pl-PL"/>
        </w:rPr>
        <w:tab/>
        <w:t xml:space="preserve">Termin związania ofertą wynosi </w:t>
      </w:r>
      <w:r>
        <w:rPr>
          <w:rFonts w:eastAsia="Times New Roman" w:cs="Times New Roman"/>
          <w:b/>
          <w:lang w:eastAsia="pl-PL"/>
        </w:rPr>
        <w:t>30 dni</w:t>
      </w:r>
      <w:r>
        <w:rPr>
          <w:rFonts w:eastAsia="Times New Roman" w:cs="Times New Roman"/>
          <w:lang w:eastAsia="pl-PL"/>
        </w:rPr>
        <w:t xml:space="preserve"> od ostatecznego terminu składania ofert.</w:t>
      </w:r>
    </w:p>
    <w:p w:rsidR="007314B5" w:rsidRDefault="00E97F9B" w:rsidP="0089579B">
      <w:pPr>
        <w:numPr>
          <w:ilvl w:val="0"/>
          <w:numId w:val="29"/>
        </w:numPr>
        <w:tabs>
          <w:tab w:val="clear" w:pos="1004"/>
          <w:tab w:val="num" w:pos="567"/>
          <w:tab w:val="left" w:pos="1418"/>
        </w:tabs>
        <w:spacing w:after="0" w:line="240" w:lineRule="auto"/>
        <w:ind w:left="1418" w:hanging="1418"/>
        <w:jc w:val="both"/>
        <w:rPr>
          <w:rFonts w:ascii="Calibri" w:eastAsia="Times New Roman" w:hAnsi="Calibri" w:cs="Times New Roman"/>
          <w:caps/>
          <w:lang w:eastAsia="pl-PL"/>
        </w:rPr>
      </w:pPr>
      <w:r>
        <w:rPr>
          <w:rFonts w:eastAsia="Times New Roman" w:cs="Times New Roman"/>
          <w:b/>
          <w:caps/>
          <w:lang w:eastAsia="pl-PL"/>
        </w:rPr>
        <w:t>Wymagania dotyczące wadium:</w:t>
      </w:r>
    </w:p>
    <w:p w:rsidR="007314B5" w:rsidRDefault="00E97F9B">
      <w:pPr>
        <w:tabs>
          <w:tab w:val="left" w:pos="1866"/>
        </w:tabs>
        <w:suppressAutoHyphens/>
        <w:spacing w:before="240" w:line="240" w:lineRule="auto"/>
        <w:ind w:left="284"/>
        <w:jc w:val="both"/>
        <w:textAlignment w:val="top"/>
        <w:rPr>
          <w:rFonts w:ascii="Calibri" w:eastAsia="Times New Roman" w:hAnsi="Calibri" w:cs="Times New Roman"/>
          <w:lang w:eastAsia="pl-PL"/>
        </w:rPr>
      </w:pPr>
      <w:r>
        <w:rPr>
          <w:rFonts w:eastAsia="Times New Roman" w:cs="Times New Roman"/>
          <w:lang w:eastAsia="pl-PL"/>
        </w:rPr>
        <w:t>Zamawiający nie wymaga wniesienia wadium.</w:t>
      </w:r>
    </w:p>
    <w:p w:rsidR="007314B5" w:rsidRDefault="00E97F9B" w:rsidP="0089579B">
      <w:pPr>
        <w:pStyle w:val="Akapitzlist"/>
        <w:numPr>
          <w:ilvl w:val="0"/>
          <w:numId w:val="29"/>
        </w:numPr>
        <w:tabs>
          <w:tab w:val="clear" w:pos="1004"/>
          <w:tab w:val="num" w:pos="567"/>
        </w:tabs>
        <w:suppressAutoHyphens/>
        <w:spacing w:before="240" w:after="200"/>
        <w:ind w:left="567" w:hanging="567"/>
        <w:jc w:val="both"/>
        <w:rPr>
          <w:rFonts w:ascii="Calibri" w:hAnsi="Calibri"/>
          <w:b/>
          <w:caps/>
          <w:sz w:val="22"/>
          <w:lang w:eastAsia="pl-PL"/>
        </w:rPr>
      </w:pPr>
      <w:r>
        <w:rPr>
          <w:rFonts w:ascii="Calibri" w:hAnsi="Calibri"/>
          <w:b/>
          <w:caps/>
          <w:sz w:val="22"/>
          <w:lang w:eastAsia="pl-PL"/>
        </w:rPr>
        <w:t xml:space="preserve">Opis sposobu przygotowania ofert: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1. Ofertę sporządza się w </w:t>
      </w:r>
      <w:r>
        <w:rPr>
          <w:rFonts w:eastAsia="Times New Roman" w:cs="Times New Roman"/>
          <w:bCs/>
          <w:lang w:eastAsia="pl-PL"/>
        </w:rPr>
        <w:t xml:space="preserve">języku polskim, w formie pisemnej po rygorem nieważności, </w:t>
      </w:r>
      <w:r>
        <w:rPr>
          <w:rFonts w:eastAsia="Times New Roman" w:cs="Times New Roman"/>
          <w:lang w:eastAsia="pl-PL"/>
        </w:rPr>
        <w:t>przy użyciu formularza</w:t>
      </w:r>
      <w:r w:rsidR="009136E4">
        <w:rPr>
          <w:rFonts w:eastAsia="Times New Roman" w:cs="Times New Roman"/>
          <w:lang w:eastAsia="pl-PL"/>
        </w:rPr>
        <w:t xml:space="preserve"> stanowiącego załącznik nr 1 </w:t>
      </w:r>
      <w:r>
        <w:rPr>
          <w:rFonts w:eastAsia="Times New Roman" w:cs="Times New Roman"/>
          <w:lang w:eastAsia="pl-PL"/>
        </w:rPr>
        <w:t xml:space="preserve">do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2</w:t>
      </w:r>
      <w:r>
        <w:rPr>
          <w:rFonts w:eastAsia="Times New Roman" w:cs="Times New Roman"/>
          <w:i/>
          <w:lang w:eastAsia="pl-PL"/>
        </w:rPr>
        <w:t xml:space="preserve">. </w:t>
      </w:r>
      <w:r>
        <w:rPr>
          <w:rFonts w:eastAsia="Times New Roman" w:cs="Times New Roman"/>
          <w:lang w:eastAsia="pl-PL"/>
        </w:rPr>
        <w:t xml:space="preserve">Wykonawca ma prawo złożyć tylko jedną ofertę. Na ofertę składają się wszystkie dokumenty  </w:t>
      </w:r>
      <w:r>
        <w:rPr>
          <w:rFonts w:eastAsia="Times New Roman" w:cs="Times New Roman"/>
          <w:lang w:eastAsia="pl-PL"/>
        </w:rPr>
        <w:br/>
        <w:t xml:space="preserve">i załączniki wymagane zapisami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3.</w:t>
      </w:r>
      <w:r>
        <w:rPr>
          <w:rFonts w:eastAsia="Times New Roman" w:cs="Times New Roman"/>
          <w:i/>
          <w:lang w:eastAsia="pl-PL"/>
        </w:rPr>
        <w:t xml:space="preserve"> </w:t>
      </w:r>
      <w:r>
        <w:rPr>
          <w:rFonts w:eastAsia="Times New Roman" w:cs="Times New Roman"/>
          <w:lang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cs="Times New Roman"/>
          <w:b/>
          <w:u w:val="single"/>
          <w:lang w:eastAsia="pl-PL"/>
        </w:rPr>
        <w:t>Pełnomocnictwo musi być przedstawione w formie oryginału lub notarialnie potwierdzonej kopii.</w:t>
      </w:r>
    </w:p>
    <w:p w:rsidR="007314B5" w:rsidRDefault="00E97F9B">
      <w:pPr>
        <w:spacing w:before="240" w:after="120"/>
        <w:ind w:left="284" w:hanging="284"/>
        <w:jc w:val="both"/>
        <w:rPr>
          <w:rFonts w:ascii="Calibri" w:eastAsia="Times New Roman" w:hAnsi="Calibri" w:cs="Times New Roman"/>
          <w:i/>
          <w:lang w:eastAsia="pl-PL"/>
        </w:rPr>
      </w:pPr>
      <w:r>
        <w:rPr>
          <w:rFonts w:eastAsia="Times New Roman" w:cs="Times New Roman"/>
          <w:lang w:eastAsia="pl-PL"/>
        </w:rPr>
        <w:t>4.</w:t>
      </w:r>
      <w:r>
        <w:rPr>
          <w:rFonts w:eastAsia="Times New Roman" w:cs="Times New Roman"/>
          <w:i/>
          <w:lang w:eastAsia="pl-PL"/>
        </w:rPr>
        <w:t xml:space="preserve"> </w:t>
      </w:r>
      <w:r>
        <w:rPr>
          <w:rFonts w:eastAsia="Times New Roman" w:cs="Times New Roman"/>
          <w:lang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5. Oferty winny być podpisane w wyznaczonych miejscach przez osoby upoważnione </w:t>
      </w:r>
      <w:r>
        <w:rPr>
          <w:rFonts w:eastAsia="Times New Roman" w:cs="Times New Roman"/>
          <w:lang w:eastAsia="pl-PL"/>
        </w:rPr>
        <w:br/>
        <w:t>do reprezentowania Wykonawcy w obrocie gospodarczym.</w:t>
      </w:r>
    </w:p>
    <w:p w:rsidR="007314B5" w:rsidRDefault="00E97F9B">
      <w:pPr>
        <w:tabs>
          <w:tab w:val="left" w:pos="284"/>
        </w:tabs>
        <w:spacing w:before="240" w:after="120"/>
        <w:ind w:left="284" w:hanging="284"/>
        <w:jc w:val="both"/>
        <w:rPr>
          <w:rFonts w:ascii="Calibri" w:eastAsia="Times New Roman" w:hAnsi="Calibri" w:cs="Times New Roman"/>
          <w:lang w:eastAsia="pl-PL"/>
        </w:rPr>
      </w:pPr>
      <w:r>
        <w:rPr>
          <w:rFonts w:eastAsia="Times New Roman" w:cs="Times New Roman"/>
          <w:lang w:eastAsia="pl-PL"/>
        </w:rPr>
        <w:t xml:space="preserve">6.  Ofertę wypełnić należy w sposób czytelny, na maszynie do pisania lub komputerze lub czytelnym pismem odręcznym. </w:t>
      </w:r>
    </w:p>
    <w:p w:rsidR="007314B5" w:rsidRDefault="00E97F9B">
      <w:pPr>
        <w:spacing w:before="240" w:after="120"/>
        <w:ind w:left="284" w:hanging="284"/>
        <w:jc w:val="both"/>
        <w:rPr>
          <w:rFonts w:ascii="Calibri" w:eastAsia="Times New Roman" w:hAnsi="Calibri" w:cs="Times New Roman"/>
          <w:lang w:eastAsia="pl-PL"/>
        </w:rPr>
      </w:pPr>
      <w:r>
        <w:rPr>
          <w:rFonts w:eastAsia="Times New Roman" w:cs="Times New Roman"/>
          <w:lang w:eastAsia="pl-PL"/>
        </w:rPr>
        <w:t>7. Oferta winna być złożona przed upływem terminu składania ofert.</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8. Ofertę wraz z wymaganymi załącznikami i dokumentami zamieścić należy w kopercie zaadresowanej na Zamawiającego i podpisanej.</w:t>
      </w:r>
    </w:p>
    <w:p w:rsidR="007314B5" w:rsidRDefault="00E97F9B">
      <w:pPr>
        <w:spacing w:before="240" w:after="0"/>
        <w:ind w:left="284" w:hanging="284"/>
        <w:jc w:val="both"/>
        <w:rPr>
          <w:rFonts w:ascii="Calibri" w:eastAsia="Times New Roman" w:hAnsi="Calibri" w:cs="Times New Roman"/>
          <w:color w:val="000000"/>
          <w:lang w:eastAsia="pl-PL"/>
        </w:rPr>
      </w:pPr>
      <w:r>
        <w:rPr>
          <w:rFonts w:eastAsia="Times New Roman" w:cs="Times New Roman"/>
          <w:color w:val="000000"/>
          <w:lang w:eastAsia="pl-PL"/>
        </w:rPr>
        <w:t>9. Sposób opisania oferty:</w:t>
      </w:r>
    </w:p>
    <w:p w:rsidR="007314B5" w:rsidRPr="00C02365" w:rsidRDefault="00E97F9B"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b/>
          <w:lang w:eastAsia="pl-PL"/>
        </w:rPr>
      </w:pPr>
      <w:r w:rsidRPr="00C02365">
        <w:rPr>
          <w:rFonts w:eastAsia="Times New Roman" w:cs="Times New Roman"/>
          <w:b/>
          <w:lang w:eastAsia="pl-PL"/>
        </w:rPr>
        <w:lastRenderedPageBreak/>
        <w:t xml:space="preserve">OFERTA PRZETARGOWA – </w:t>
      </w:r>
      <w:r w:rsidR="008940CB" w:rsidRPr="008940CB">
        <w:rPr>
          <w:rFonts w:eastAsia="Calibri" w:cs="Calibri"/>
          <w:b/>
        </w:rPr>
        <w:t>Usługi – Sporządzenie dokumentacji geodezyjno- prawnej dla celów regulacji stanu prawnego nieruchomości zajętych pod drogi publiczne o kategorii drogi powiatowej na terenie Powiatu Nowotarskiego.</w:t>
      </w:r>
    </w:p>
    <w:p w:rsidR="007314B5" w:rsidRDefault="004F3455" w:rsidP="00C02365">
      <w:pPr>
        <w:pBdr>
          <w:top w:val="single" w:sz="4" w:space="1" w:color="000000"/>
          <w:left w:val="single" w:sz="4" w:space="4" w:color="000000"/>
          <w:bottom w:val="single" w:sz="4" w:space="1" w:color="000000"/>
          <w:right w:val="single" w:sz="4" w:space="4" w:color="000000"/>
        </w:pBdr>
        <w:spacing w:before="240" w:after="0"/>
        <w:jc w:val="center"/>
        <w:rPr>
          <w:rFonts w:ascii="Calibri" w:eastAsia="Times New Roman" w:hAnsi="Calibri" w:cs="Times New Roman"/>
          <w:lang w:eastAsia="pl-PL"/>
        </w:rPr>
      </w:pPr>
      <w:r>
        <w:rPr>
          <w:rFonts w:eastAsia="Times New Roman" w:cs="Times New Roman"/>
          <w:lang w:eastAsia="pl-PL"/>
        </w:rPr>
        <w:t xml:space="preserve"> </w:t>
      </w:r>
      <w:r w:rsidR="00E97F9B">
        <w:rPr>
          <w:rFonts w:eastAsia="Times New Roman" w:cs="Times New Roman"/>
          <w:lang w:eastAsia="pl-PL"/>
        </w:rPr>
        <w:t>„N</w:t>
      </w:r>
      <w:r w:rsidR="008151DA">
        <w:rPr>
          <w:rFonts w:eastAsia="Times New Roman" w:cs="Times New Roman"/>
          <w:lang w:eastAsia="pl-PL"/>
        </w:rPr>
        <w:t xml:space="preserve">ie otwierać przed dniem </w:t>
      </w:r>
      <w:r w:rsidR="006F171D">
        <w:rPr>
          <w:rFonts w:eastAsia="Times New Roman" w:cs="Times New Roman"/>
          <w:lang w:eastAsia="pl-PL"/>
        </w:rPr>
        <w:t>2</w:t>
      </w:r>
      <w:r w:rsidR="00B80BD3">
        <w:rPr>
          <w:rFonts w:eastAsia="Times New Roman" w:cs="Times New Roman"/>
          <w:lang w:eastAsia="pl-PL"/>
        </w:rPr>
        <w:t>2</w:t>
      </w:r>
      <w:r w:rsidR="009304BF">
        <w:rPr>
          <w:rFonts w:eastAsia="Times New Roman" w:cs="Times New Roman"/>
          <w:lang w:eastAsia="pl-PL"/>
        </w:rPr>
        <w:t>.09.2020</w:t>
      </w:r>
      <w:r w:rsidR="009136E4">
        <w:rPr>
          <w:rFonts w:eastAsia="Times New Roman" w:cs="Times New Roman"/>
          <w:lang w:eastAsia="pl-PL"/>
        </w:rPr>
        <w:t xml:space="preserve"> r., godz. 1</w:t>
      </w:r>
      <w:r w:rsidR="006F171D">
        <w:rPr>
          <w:rFonts w:eastAsia="Times New Roman" w:cs="Times New Roman"/>
          <w:lang w:eastAsia="pl-PL"/>
        </w:rPr>
        <w:t>1</w:t>
      </w:r>
      <w:r w:rsidR="00E97F9B">
        <w:rPr>
          <w:rFonts w:eastAsia="Times New Roman" w:cs="Times New Roman"/>
          <w:lang w:eastAsia="pl-PL"/>
        </w:rPr>
        <w:t>:</w:t>
      </w:r>
      <w:r w:rsidR="005D3544">
        <w:rPr>
          <w:rFonts w:eastAsia="Times New Roman" w:cs="Times New Roman"/>
          <w:lang w:eastAsia="pl-PL"/>
        </w:rPr>
        <w:t>30</w:t>
      </w:r>
      <w:r w:rsidR="00E97F9B">
        <w:rPr>
          <w:rFonts w:eastAsia="Times New Roman" w:cs="Times New Roman"/>
          <w:lang w:eastAsia="pl-PL"/>
        </w:rPr>
        <w:t>”.</w:t>
      </w:r>
    </w:p>
    <w:p w:rsidR="007314B5" w:rsidRDefault="00E97F9B">
      <w:pPr>
        <w:suppressAutoHyphens/>
        <w:spacing w:before="240" w:after="120"/>
        <w:jc w:val="both"/>
        <w:rPr>
          <w:rFonts w:ascii="Calibri" w:eastAsia="Times New Roman" w:hAnsi="Calibri" w:cs="Times New Roman"/>
          <w:color w:val="000000"/>
          <w:lang w:eastAsia="pl-PL"/>
        </w:rPr>
      </w:pPr>
      <w:r>
        <w:rPr>
          <w:rFonts w:eastAsia="Times New Roman" w:cs="Times New Roman"/>
          <w:lang w:eastAsia="pl-PL"/>
        </w:rPr>
        <w:t>10.</w:t>
      </w:r>
      <w:r>
        <w:rPr>
          <w:rFonts w:eastAsia="Times New Roman" w:cs="Times New Roman"/>
          <w:lang w:eastAsia="pl-PL"/>
        </w:rPr>
        <w:tab/>
        <w:t xml:space="preserve">Wykonawca złoży ofertę zgodnie z wymaganiami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11.</w:t>
      </w:r>
      <w:r>
        <w:rPr>
          <w:rFonts w:eastAsia="Times New Roman" w:cs="Times New Roman"/>
          <w:lang w:eastAsia="pl-PL"/>
        </w:rPr>
        <w:tab/>
      </w:r>
      <w:r>
        <w:rPr>
          <w:rFonts w:eastAsia="Times New Roman" w:cs="Times New Roman"/>
          <w:lang w:eastAsia="pl-PL"/>
        </w:rPr>
        <w:tab/>
        <w:t xml:space="preserve">Zaleca się, aby wszystkie strony oferty i załączników były ponumerowane i parafowane </w:t>
      </w:r>
      <w:r>
        <w:rPr>
          <w:rFonts w:eastAsia="Times New Roman" w:cs="Times New Roman"/>
          <w:lang w:eastAsia="pl-PL"/>
        </w:rPr>
        <w:br/>
        <w:t xml:space="preserve">w prawym górnym rogu.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12.</w:t>
      </w:r>
      <w:r>
        <w:rPr>
          <w:rFonts w:eastAsia="Times New Roman" w:cs="Times New Roman"/>
          <w:lang w:eastAsia="pl-PL"/>
        </w:rPr>
        <w:tab/>
        <w:t xml:space="preserve">Wszystkie miejsca, w których naniesiono zmiany powinny być parafowane przez osobę upoważnioną do reprezentowania firmy w obrocie gospodarczym. </w:t>
      </w:r>
    </w:p>
    <w:p w:rsidR="007314B5" w:rsidRDefault="00E97F9B">
      <w:pPr>
        <w:spacing w:before="240" w:after="0"/>
        <w:ind w:left="705" w:hanging="705"/>
        <w:jc w:val="both"/>
        <w:rPr>
          <w:rFonts w:ascii="Calibri" w:eastAsia="Times New Roman" w:hAnsi="Calibri" w:cs="Times New Roman"/>
          <w:lang w:eastAsia="pl-PL"/>
        </w:rPr>
      </w:pPr>
      <w:r>
        <w:rPr>
          <w:rFonts w:eastAsia="Times New Roman" w:cs="Times New Roman"/>
          <w:lang w:eastAsia="pl-PL"/>
        </w:rPr>
        <w:t>13.</w:t>
      </w:r>
      <w:r>
        <w:rPr>
          <w:rFonts w:eastAsia="Times New Roman" w:cs="Times New Roman"/>
          <w:lang w:eastAsia="pl-PL"/>
        </w:rPr>
        <w:tab/>
        <w:t>Oferty wspólne, sporządzone przez dwa lub więcej podmiotów, zwanych w dalszej treści Wykonawcą wspólnym powinny spełniać następujące wymagania:</w:t>
      </w:r>
    </w:p>
    <w:p w:rsidR="007314B5" w:rsidRDefault="00E97F9B">
      <w:pPr>
        <w:pStyle w:val="Akapitzlist"/>
        <w:numPr>
          <w:ilvl w:val="0"/>
          <w:numId w:val="1"/>
        </w:numPr>
        <w:tabs>
          <w:tab w:val="clear" w:pos="1065"/>
          <w:tab w:val="left" w:pos="1080"/>
          <w:tab w:val="left" w:pos="1276"/>
        </w:tabs>
        <w:spacing w:before="240"/>
        <w:ind w:hanging="214"/>
        <w:jc w:val="both"/>
        <w:rPr>
          <w:rFonts w:ascii="Calibri" w:hAnsi="Calibri"/>
          <w:sz w:val="22"/>
          <w:szCs w:val="22"/>
          <w:lang w:eastAsia="pl-PL"/>
        </w:rPr>
      </w:pPr>
      <w:r>
        <w:rPr>
          <w:rFonts w:ascii="Calibri" w:hAnsi="Calibri"/>
          <w:sz w:val="22"/>
          <w:szCs w:val="22"/>
          <w:lang w:eastAsia="pl-PL"/>
        </w:rPr>
        <w:t>oferta, wraz z załącznikami, winna być podpisana przez pełnomocnika, do oferty należy załączyć dokument pełnomocnictwa;</w:t>
      </w:r>
    </w:p>
    <w:p w:rsidR="007314B5" w:rsidRDefault="00E97F9B">
      <w:pPr>
        <w:numPr>
          <w:ilvl w:val="0"/>
          <w:numId w:val="1"/>
        </w:numPr>
        <w:tabs>
          <w:tab w:val="left" w:pos="720"/>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sposób składania oświadczeń i dokumentów w ofercie wspólnej szczegółowo opisano </w:t>
      </w:r>
      <w:r>
        <w:rPr>
          <w:rFonts w:eastAsia="Times New Roman" w:cs="Times New Roman"/>
          <w:lang w:eastAsia="pl-PL"/>
        </w:rPr>
        <w:br/>
        <w:t xml:space="preserve">w rozdziale IX </w:t>
      </w:r>
      <w:proofErr w:type="spellStart"/>
      <w:r>
        <w:rPr>
          <w:rFonts w:eastAsia="Times New Roman" w:cs="Times New Roman"/>
          <w:lang w:eastAsia="pl-PL"/>
        </w:rPr>
        <w:t>siwz</w:t>
      </w:r>
      <w:proofErr w:type="spellEnd"/>
      <w:r>
        <w:rPr>
          <w:rFonts w:eastAsia="Times New Roman" w:cs="Times New Roman"/>
          <w:lang w:eastAsia="pl-PL"/>
        </w:rPr>
        <w:t>;</w:t>
      </w:r>
    </w:p>
    <w:p w:rsidR="007314B5" w:rsidRDefault="00E97F9B">
      <w:pPr>
        <w:numPr>
          <w:ilvl w:val="0"/>
          <w:numId w:val="1"/>
        </w:numPr>
        <w:tabs>
          <w:tab w:val="left" w:pos="720"/>
          <w:tab w:val="left" w:pos="1134"/>
          <w:tab w:val="left" w:pos="1276"/>
        </w:tabs>
        <w:spacing w:before="240" w:after="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przed zawarciem umowy w sprawie zamówienia publicznego Zamawiający może wymagać dołączenia umowy regulującej współpracę tych Wykonawców, zawierającą,  </w:t>
      </w:r>
      <w:r>
        <w:rPr>
          <w:rFonts w:eastAsia="Times New Roman"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warunki określone przez Zamawiającego w </w:t>
      </w:r>
      <w:proofErr w:type="spellStart"/>
      <w:r>
        <w:rPr>
          <w:rFonts w:eastAsia="Times New Roman" w:cs="Times New Roman"/>
          <w:lang w:eastAsia="pl-PL"/>
        </w:rPr>
        <w:t>siwz</w:t>
      </w:r>
      <w:proofErr w:type="spellEnd"/>
      <w:r>
        <w:rPr>
          <w:rFonts w:eastAsia="Times New Roman" w:cs="Times New Roman"/>
          <w:lang w:eastAsia="pl-PL"/>
        </w:rPr>
        <w:t xml:space="preserve"> powinny być spełnione przez Wykonawców wspólnych łącznie. Należy zaznaczyć jednocześnie w ofercie, który  </w:t>
      </w:r>
      <w:r>
        <w:rPr>
          <w:rFonts w:eastAsia="Times New Roman" w:cs="Times New Roman"/>
          <w:lang w:eastAsia="pl-PL"/>
        </w:rPr>
        <w:br/>
        <w:t xml:space="preserve">z Wykonawców odpowiada za spełnienie, jakich warunków; </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 xml:space="preserve">wszelka wymiana pism, korespondencji w imieniu Wykonawców wspólnych dokonywana jest przez pełnomocnika. Zamawiający kieruje wszelką informację  </w:t>
      </w:r>
      <w:r>
        <w:rPr>
          <w:rFonts w:eastAsia="Times New Roman" w:cs="Times New Roman"/>
          <w:lang w:eastAsia="pl-PL"/>
        </w:rPr>
        <w:br/>
        <w:t>i korespondencję do pełnomocnika;</w:t>
      </w:r>
    </w:p>
    <w:p w:rsidR="007314B5" w:rsidRDefault="00E97F9B">
      <w:pPr>
        <w:numPr>
          <w:ilvl w:val="0"/>
          <w:numId w:val="1"/>
        </w:numPr>
        <w:tabs>
          <w:tab w:val="left" w:pos="720"/>
          <w:tab w:val="left" w:pos="1134"/>
        </w:tabs>
        <w:spacing w:before="240" w:after="120" w:line="240" w:lineRule="auto"/>
        <w:ind w:left="1134" w:hanging="283"/>
        <w:jc w:val="both"/>
        <w:rPr>
          <w:rFonts w:ascii="Calibri" w:eastAsia="Times New Roman" w:hAnsi="Calibri" w:cs="Times New Roman"/>
          <w:lang w:eastAsia="pl-PL"/>
        </w:rPr>
      </w:pPr>
      <w:r>
        <w:rPr>
          <w:rFonts w:eastAsia="Times New Roman" w:cs="Times New Roman"/>
          <w:lang w:eastAsia="pl-PL"/>
        </w:rPr>
        <w:t>Wykonawcy występujący wspólnie ponoszą</w:t>
      </w:r>
      <w:r>
        <w:rPr>
          <w:rFonts w:eastAsia="Times New Roman" w:cs="Times New Roman"/>
          <w:b/>
          <w:lang w:eastAsia="pl-PL"/>
        </w:rPr>
        <w:t xml:space="preserve"> </w:t>
      </w:r>
      <w:r>
        <w:rPr>
          <w:rFonts w:eastAsia="Times New Roman" w:cs="Times New Roman"/>
          <w:lang w:eastAsia="pl-PL"/>
        </w:rPr>
        <w:t xml:space="preserve">solidarną odpowiedzialność  </w:t>
      </w:r>
      <w:r>
        <w:rPr>
          <w:rFonts w:eastAsia="Times New Roman" w:cs="Times New Roman"/>
          <w:lang w:eastAsia="pl-PL"/>
        </w:rPr>
        <w:br/>
        <w:t>za niewykonanie lub nienależyte wykonanie zobowiązania;</w:t>
      </w:r>
    </w:p>
    <w:p w:rsidR="007314B5" w:rsidRDefault="00E97F9B">
      <w:pPr>
        <w:numPr>
          <w:ilvl w:val="0"/>
          <w:numId w:val="14"/>
        </w:numPr>
        <w:spacing w:before="240" w:after="120" w:line="240" w:lineRule="auto"/>
        <w:ind w:left="426" w:hanging="426"/>
        <w:jc w:val="both"/>
        <w:rPr>
          <w:rFonts w:ascii="Calibri" w:eastAsia="Times New Roman" w:hAnsi="Calibri" w:cs="Times New Roman"/>
          <w:lang w:eastAsia="pl-PL"/>
        </w:rPr>
      </w:pPr>
      <w:r>
        <w:rPr>
          <w:lang w:eastAsia="pl-PL"/>
        </w:rPr>
        <w:t xml:space="preserve">Oferta wraz z wszelkimi oświadczeniami i pozostałymi dokumentami jest jawna,  </w:t>
      </w:r>
      <w:r>
        <w:rPr>
          <w:lang w:eastAsia="pl-PL"/>
        </w:rPr>
        <w:br/>
        <w:t xml:space="preserve">z wyjątkiem informacji stanowiących tajemnicę przedsiębiorstwa w rozumieniu przepisów ustawy  z 16 kwietnia 1993r. o zwalczaniu nieuczciwej konkurencji (Dz.U. nr 47, poz. 211), </w:t>
      </w:r>
      <w:r>
        <w:rPr>
          <w:lang w:eastAsia="pl-PL"/>
        </w:rPr>
        <w:br/>
        <w:t xml:space="preserve">jeśli Wykonawca składając ofertę, zastrzegł w odniesieniu do tych informacji, że nie mogą być one udostępnione. </w:t>
      </w:r>
      <w:r>
        <w:rPr>
          <w:rFonts w:eastAsia="Times New Roman" w:cs="Times New Roman"/>
          <w:lang w:eastAsia="pl-PL"/>
        </w:rPr>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spacing w:before="240" w:after="120" w:line="240" w:lineRule="auto"/>
        <w:ind w:left="426"/>
        <w:jc w:val="both"/>
        <w:rPr>
          <w:rFonts w:ascii="Calibri" w:eastAsia="Times New Roman" w:hAnsi="Calibri" w:cs="Times New Roman"/>
          <w:lang w:eastAsia="pl-PL"/>
        </w:rPr>
      </w:pPr>
      <w:r>
        <w:rPr>
          <w:rFonts w:eastAsia="Times New Roman" w:cs="Times New Roman"/>
          <w:lang w:eastAsia="pl-PL"/>
        </w:rPr>
        <w:t xml:space="preserve">Zgodnie z art. 8 ust. 3 ustawy </w:t>
      </w:r>
      <w:proofErr w:type="spellStart"/>
      <w:r>
        <w:rPr>
          <w:rFonts w:eastAsia="Times New Roman" w:cs="Times New Roman"/>
          <w:lang w:eastAsia="pl-PL"/>
        </w:rPr>
        <w:t>Pzp</w:t>
      </w:r>
      <w:proofErr w:type="spellEnd"/>
      <w:r>
        <w:rPr>
          <w:rFonts w:eastAsia="Times New Roman" w:cs="Times New Roman"/>
          <w:lang w:eastAsia="pl-PL"/>
        </w:rPr>
        <w:t xml:space="preserve">, Zamawiający nie ujawnia informacji stanowiących tajemnicę przedsiębiorstwa w rozumieniu przepisów o zwalczaniu nieuczciwej konkurencji, jeżeli </w:t>
      </w:r>
      <w:r>
        <w:rPr>
          <w:rFonts w:eastAsia="Times New Roman" w:cs="Times New Roman"/>
          <w:lang w:eastAsia="pl-PL"/>
        </w:rPr>
        <w:lastRenderedPageBreak/>
        <w:t>Wykonawca nie później niż w terminie składania ofert zastrzegł, że nie mogą być one udostępnione oraz wykazał, iż zastrzeżone informacje stanowią tajemnicę przedsiębiorstwa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7314B5" w:rsidRDefault="00E97F9B">
      <w:pPr>
        <w:pStyle w:val="Akapitzlist"/>
        <w:numPr>
          <w:ilvl w:val="0"/>
          <w:numId w:val="10"/>
        </w:numPr>
        <w:spacing w:before="240" w:after="120"/>
        <w:ind w:left="426" w:hanging="426"/>
        <w:jc w:val="both"/>
        <w:rPr>
          <w:rFonts w:ascii="Calibri" w:hAnsi="Calibri"/>
          <w:b/>
          <w:sz w:val="22"/>
          <w:szCs w:val="22"/>
          <w:lang w:eastAsia="pl-PL"/>
        </w:rPr>
      </w:pPr>
      <w:r>
        <w:rPr>
          <w:rFonts w:ascii="Calibri" w:hAnsi="Calibri"/>
          <w:sz w:val="22"/>
          <w:szCs w:val="22"/>
          <w:lang w:eastAsia="pl-PL"/>
        </w:rPr>
        <w:t>Wykonawca może przed upływem terminu składania ofert wycofać ofertę, poprzez złożenie pisemnego powiadomienia podpisanego przez osobę/osoby uprawnioną/uprawnione do reprezentowania wykonawcy.</w:t>
      </w:r>
    </w:p>
    <w:p w:rsidR="007314B5" w:rsidRPr="00F4154E" w:rsidRDefault="00E97F9B" w:rsidP="0089579B">
      <w:pPr>
        <w:pStyle w:val="Akapitzlist"/>
        <w:numPr>
          <w:ilvl w:val="0"/>
          <w:numId w:val="29"/>
        </w:numPr>
        <w:tabs>
          <w:tab w:val="clear" w:pos="1004"/>
        </w:tabs>
        <w:spacing w:after="120"/>
        <w:ind w:left="567" w:hanging="567"/>
        <w:jc w:val="both"/>
        <w:rPr>
          <w:rFonts w:ascii="Calibri" w:hAnsi="Calibri"/>
          <w:b/>
          <w:caps/>
          <w:sz w:val="22"/>
          <w:lang w:eastAsia="pl-PL"/>
        </w:rPr>
      </w:pPr>
      <w:r w:rsidRPr="00F4154E">
        <w:rPr>
          <w:rFonts w:ascii="Calibri" w:hAnsi="Calibri"/>
          <w:b/>
          <w:caps/>
          <w:sz w:val="22"/>
          <w:lang w:eastAsia="pl-PL"/>
        </w:rPr>
        <w:t>Miejsce oraz termin składania i otwarcia ofert:</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Prawidłowo zamkniętą i opisaną kopertę zawierającą ofertę przesłać/składać należy  </w:t>
      </w:r>
      <w:r>
        <w:rPr>
          <w:rFonts w:ascii="Calibri" w:hAnsi="Calibri"/>
          <w:sz w:val="22"/>
          <w:szCs w:val="22"/>
        </w:rPr>
        <w:br/>
        <w:t xml:space="preserve">do/w miejscu: </w:t>
      </w:r>
    </w:p>
    <w:p w:rsidR="00F4154E" w:rsidRPr="0022583A"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rPr>
      </w:pPr>
      <w:r w:rsidRPr="005D5D23">
        <w:rPr>
          <w:rFonts w:ascii="Calibri" w:eastAsia="Times New Roman" w:hAnsi="Calibri" w:cs="Times New Roman"/>
          <w:b/>
        </w:rPr>
        <w:t xml:space="preserve">Starostwo Powiatowe w Nowym Targu, ul. Bolesława Wstydliwego 14, 34-400 Nowy Targ  – Dziennik podawczy, Biuro obsługi klienta (na parterze budynku, w związku z minimalizacją zagrożenia </w:t>
      </w:r>
      <w:proofErr w:type="spellStart"/>
      <w:r w:rsidRPr="005D5D23">
        <w:rPr>
          <w:rFonts w:ascii="Calibri" w:eastAsia="Times New Roman" w:hAnsi="Calibri" w:cs="Times New Roman"/>
          <w:b/>
        </w:rPr>
        <w:t>koronawirusem</w:t>
      </w:r>
      <w:proofErr w:type="spellEnd"/>
      <w:r w:rsidRPr="005D5D23">
        <w:rPr>
          <w:rFonts w:ascii="Calibri" w:eastAsia="Times New Roman" w:hAnsi="Calibri" w:cs="Times New Roman"/>
          <w:b/>
        </w:rPr>
        <w:t xml:space="preserve"> COVID-19 wejście tylko i wyłącznie od strony ulicy Alei Tysiąclecia), w terminie do dnia </w:t>
      </w:r>
      <w:r w:rsidR="006F171D">
        <w:rPr>
          <w:rFonts w:ascii="Calibri" w:eastAsia="Times New Roman" w:hAnsi="Calibri" w:cs="Times New Roman"/>
          <w:b/>
        </w:rPr>
        <w:t>2</w:t>
      </w:r>
      <w:r w:rsidR="00B80BD3">
        <w:rPr>
          <w:rFonts w:ascii="Calibri" w:eastAsia="Times New Roman" w:hAnsi="Calibri" w:cs="Times New Roman"/>
          <w:b/>
        </w:rPr>
        <w:t>2</w:t>
      </w:r>
      <w:r w:rsidR="009304BF">
        <w:rPr>
          <w:rFonts w:ascii="Calibri" w:eastAsia="Times New Roman" w:hAnsi="Calibri" w:cs="Times New Roman"/>
          <w:b/>
        </w:rPr>
        <w:t>.09</w:t>
      </w:r>
      <w:r w:rsidRPr="005D5D23">
        <w:rPr>
          <w:rFonts w:ascii="Calibri" w:eastAsia="Times New Roman" w:hAnsi="Calibri" w:cs="Times New Roman"/>
          <w:b/>
        </w:rPr>
        <w:t>.2020 r. do godziny 1</w:t>
      </w:r>
      <w:r w:rsidR="006F171D">
        <w:rPr>
          <w:rFonts w:ascii="Calibri" w:eastAsia="Times New Roman" w:hAnsi="Calibri" w:cs="Times New Roman"/>
          <w:b/>
        </w:rPr>
        <w:t>1</w:t>
      </w:r>
      <w:r w:rsidRPr="005D5D23">
        <w:rPr>
          <w:rFonts w:ascii="Calibri" w:eastAsia="Times New Roman" w:hAnsi="Calibri" w:cs="Times New Roman"/>
          <w:b/>
        </w:rPr>
        <w:t>:00.</w:t>
      </w:r>
    </w:p>
    <w:p w:rsidR="007314B5" w:rsidRDefault="00E97F9B">
      <w:pPr>
        <w:pStyle w:val="Akapitzlist"/>
        <w:numPr>
          <w:ilvl w:val="1"/>
          <w:numId w:val="8"/>
        </w:numPr>
        <w:tabs>
          <w:tab w:val="left" w:pos="4253"/>
        </w:tabs>
        <w:spacing w:before="240" w:after="120"/>
        <w:ind w:left="426" w:hanging="426"/>
        <w:jc w:val="both"/>
        <w:rPr>
          <w:rFonts w:ascii="Calibri" w:hAnsi="Calibri"/>
          <w:sz w:val="22"/>
          <w:szCs w:val="22"/>
        </w:rPr>
      </w:pPr>
      <w:r>
        <w:rPr>
          <w:rFonts w:ascii="Calibri" w:hAnsi="Calibri"/>
          <w:sz w:val="22"/>
          <w:szCs w:val="22"/>
        </w:rPr>
        <w:t xml:space="preserve">Otwarcie ofert nastąpi w dniu: </w:t>
      </w:r>
    </w:p>
    <w:p w:rsidR="00F4154E" w:rsidRPr="00BC2876" w:rsidRDefault="006F171D"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rPr>
      </w:pPr>
      <w:r>
        <w:rPr>
          <w:rFonts w:ascii="Calibri" w:eastAsia="Times New Roman" w:hAnsi="Calibri" w:cs="Times New Roman"/>
          <w:b/>
        </w:rPr>
        <w:t>2</w:t>
      </w:r>
      <w:r w:rsidR="00B80BD3">
        <w:rPr>
          <w:rFonts w:ascii="Calibri" w:eastAsia="Times New Roman" w:hAnsi="Calibri" w:cs="Times New Roman"/>
          <w:b/>
        </w:rPr>
        <w:t>2</w:t>
      </w:r>
      <w:r w:rsidR="009304BF">
        <w:rPr>
          <w:rFonts w:ascii="Calibri" w:eastAsia="Times New Roman" w:hAnsi="Calibri" w:cs="Times New Roman"/>
          <w:b/>
        </w:rPr>
        <w:t>.09</w:t>
      </w:r>
      <w:r w:rsidR="00F4154E" w:rsidRPr="005D5D23">
        <w:rPr>
          <w:rFonts w:ascii="Calibri" w:eastAsia="Times New Roman" w:hAnsi="Calibri" w:cs="Times New Roman"/>
          <w:b/>
        </w:rPr>
        <w:t>.2020 r. w Starostwie Powiatowym w Nowym Targu, ul. Bolesława Wstydliwego 14, 34-400 Nowy Targ, godz. 1</w:t>
      </w:r>
      <w:r>
        <w:rPr>
          <w:rFonts w:ascii="Calibri" w:eastAsia="Times New Roman" w:hAnsi="Calibri" w:cs="Times New Roman"/>
          <w:b/>
        </w:rPr>
        <w:t>1</w:t>
      </w:r>
      <w:r w:rsidR="00F4154E" w:rsidRPr="005D5D23">
        <w:rPr>
          <w:rFonts w:ascii="Calibri" w:eastAsia="Times New Roman" w:hAnsi="Calibri" w:cs="Times New Roman"/>
          <w:b/>
        </w:rPr>
        <w:t>:30.</w:t>
      </w:r>
      <w:r w:rsidR="00F4154E" w:rsidRPr="00BC2876">
        <w:rPr>
          <w:rFonts w:ascii="Calibri" w:eastAsia="Times New Roman" w:hAnsi="Calibri" w:cs="Times New Roman"/>
          <w:b/>
          <w:highlight w:val="yellow"/>
        </w:rPr>
        <w:t xml:space="preserve"> </w:t>
      </w:r>
    </w:p>
    <w:p w:rsidR="00F4154E"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highlight w:val="yellow"/>
        </w:rPr>
      </w:pPr>
      <w:r w:rsidRPr="005D5D23">
        <w:rPr>
          <w:rFonts w:ascii="Calibri" w:eastAsia="Times New Roman" w:hAnsi="Calibri" w:cs="Times New Roman"/>
          <w:b/>
        </w:rPr>
        <w:t xml:space="preserve">Zamawiający informuje, że w związku z ogłoszeniem na obszarze Rzeczpospolitej Polskiej stanu epidemii </w:t>
      </w:r>
      <w:proofErr w:type="spellStart"/>
      <w:r w:rsidRPr="005D5D23">
        <w:rPr>
          <w:rFonts w:ascii="Calibri" w:eastAsia="Times New Roman" w:hAnsi="Calibri" w:cs="Times New Roman"/>
          <w:b/>
        </w:rPr>
        <w:t>koronawirusa</w:t>
      </w:r>
      <w:proofErr w:type="spellEnd"/>
      <w:r w:rsidRPr="005D5D23">
        <w:rPr>
          <w:rFonts w:ascii="Calibri" w:eastAsia="Times New Roman" w:hAnsi="Calibri" w:cs="Times New Roman"/>
          <w:b/>
        </w:rPr>
        <w:t xml:space="preserve"> COVID-19, czynności związane z otwarciem ofert, określone w</w:t>
      </w:r>
      <w:r>
        <w:rPr>
          <w:rFonts w:ascii="Calibri" w:eastAsia="Times New Roman" w:hAnsi="Calibri" w:cs="Times New Roman"/>
          <w:b/>
        </w:rPr>
        <w:t> </w:t>
      </w:r>
      <w:r w:rsidRPr="005D5D23">
        <w:rPr>
          <w:rFonts w:ascii="Calibri" w:eastAsia="Times New Roman" w:hAnsi="Calibri" w:cs="Times New Roman"/>
          <w:b/>
        </w:rPr>
        <w:t xml:space="preserve">art. 86 ust. 2 ustawy Prawo zamówień publicznych będą odbywały się za pomocą przeprowadzenia transmisji online. Transmisja online będzie dostępna pod linkiem: </w:t>
      </w:r>
      <w:r>
        <w:rPr>
          <w:rFonts w:ascii="Calibri" w:eastAsia="Times New Roman" w:hAnsi="Calibri" w:cs="Times New Roman"/>
          <w:b/>
        </w:rPr>
        <w:br/>
      </w:r>
      <w:hyperlink r:id="rId11" w:history="1">
        <w:r w:rsidRPr="00776207">
          <w:rPr>
            <w:rStyle w:val="Hipercze"/>
            <w:rFonts w:ascii="Calibri" w:hAnsi="Calibri"/>
          </w:rPr>
          <w:t>https://meet.nowotarski.pl/start/bsi-zh9-6qn</w:t>
        </w:r>
      </w:hyperlink>
      <w:r>
        <w:rPr>
          <w:rFonts w:ascii="Calibri" w:eastAsia="Times New Roman" w:hAnsi="Calibri" w:cs="Times New Roman"/>
          <w:b/>
        </w:rPr>
        <w:t xml:space="preserve"> </w:t>
      </w:r>
      <w:r w:rsidRPr="00BC2876">
        <w:rPr>
          <w:rFonts w:ascii="Calibri" w:eastAsia="Times New Roman" w:hAnsi="Calibri" w:cs="Times New Roman"/>
          <w:b/>
          <w:highlight w:val="yellow"/>
        </w:rPr>
        <w:t xml:space="preserve"> </w:t>
      </w:r>
    </w:p>
    <w:p w:rsidR="00F4154E" w:rsidRPr="00BC2876" w:rsidRDefault="00F4154E" w:rsidP="00F415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b/>
        </w:rPr>
      </w:pPr>
      <w:r w:rsidRPr="005D5D23">
        <w:rPr>
          <w:rFonts w:ascii="Calibri" w:eastAsia="Times New Roman" w:hAnsi="Calibri" w:cs="Times New Roman"/>
          <w:b/>
        </w:rPr>
        <w:t>Link będzie aktywny na 10 minut przed otwarciem ofert</w:t>
      </w:r>
      <w:r>
        <w:rPr>
          <w:rFonts w:ascii="Calibri" w:eastAsia="Times New Roman" w:hAnsi="Calibri" w:cs="Times New Roman"/>
          <w:b/>
        </w:rPr>
        <w:t>. Przy dołączaniu prosimy o podawanie nazwy podmiotu jaki Państwo reprezentują.</w:t>
      </w:r>
    </w:p>
    <w:p w:rsidR="007314B5" w:rsidRDefault="00E97F9B">
      <w:pPr>
        <w:pStyle w:val="Akapitzlist"/>
        <w:tabs>
          <w:tab w:val="left" w:pos="4253"/>
        </w:tabs>
        <w:spacing w:before="240" w:after="120"/>
        <w:ind w:left="426"/>
        <w:jc w:val="both"/>
        <w:rPr>
          <w:rFonts w:ascii="Calibri" w:hAnsi="Calibri"/>
          <w:sz w:val="22"/>
          <w:szCs w:val="22"/>
        </w:rPr>
      </w:pPr>
      <w:r>
        <w:rPr>
          <w:rFonts w:ascii="Calibri" w:hAnsi="Calibri"/>
          <w:sz w:val="22"/>
          <w:szCs w:val="22"/>
        </w:rPr>
        <w:t>Wszelkie zmiany terminów dokonane przez Zamawiającego do czasu składania ofert wymagają od Wykonawcy aktualizacji zapisów niniejszego rozdziału.</w:t>
      </w:r>
    </w:p>
    <w:p w:rsidR="007314B5" w:rsidRDefault="00E97F9B">
      <w:pPr>
        <w:pStyle w:val="Akapitzlist"/>
        <w:numPr>
          <w:ilvl w:val="1"/>
          <w:numId w:val="8"/>
        </w:numPr>
        <w:tabs>
          <w:tab w:val="left" w:pos="426"/>
        </w:tabs>
        <w:spacing w:before="240" w:line="360" w:lineRule="auto"/>
        <w:ind w:hanging="4188"/>
        <w:jc w:val="both"/>
        <w:rPr>
          <w:rFonts w:ascii="Calibri" w:hAnsi="Calibri" w:cs="Calibri"/>
          <w:sz w:val="22"/>
          <w:szCs w:val="22"/>
        </w:rPr>
      </w:pPr>
      <w:r>
        <w:rPr>
          <w:rFonts w:ascii="Calibri" w:hAnsi="Calibri" w:cs="Calibri"/>
          <w:sz w:val="22"/>
          <w:szCs w:val="22"/>
        </w:rPr>
        <w:t>Otwarcie ofert jest jawne.</w:t>
      </w:r>
    </w:p>
    <w:p w:rsidR="007314B5" w:rsidRDefault="00E97F9B">
      <w:pPr>
        <w:pStyle w:val="Akapitzlist"/>
        <w:numPr>
          <w:ilvl w:val="1"/>
          <w:numId w:val="8"/>
        </w:numPr>
        <w:tabs>
          <w:tab w:val="left" w:pos="426"/>
        </w:tabs>
        <w:spacing w:before="240" w:after="240"/>
        <w:ind w:left="426" w:hanging="426"/>
        <w:jc w:val="both"/>
        <w:rPr>
          <w:rFonts w:ascii="Calibri" w:hAnsi="Calibri" w:cs="Calibri"/>
          <w:sz w:val="22"/>
          <w:szCs w:val="22"/>
        </w:rPr>
      </w:pPr>
      <w:r>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rsidR="007314B5" w:rsidRDefault="00E97F9B">
      <w:pPr>
        <w:pStyle w:val="Akapitzlist"/>
        <w:numPr>
          <w:ilvl w:val="1"/>
          <w:numId w:val="8"/>
        </w:numPr>
        <w:spacing w:before="240" w:after="240"/>
        <w:ind w:left="426" w:hanging="426"/>
        <w:jc w:val="both"/>
        <w:rPr>
          <w:rFonts w:ascii="Calibri" w:hAnsi="Calibri" w:cs="Calibri"/>
          <w:sz w:val="22"/>
          <w:szCs w:val="22"/>
        </w:rPr>
      </w:pPr>
      <w:r>
        <w:rPr>
          <w:rFonts w:ascii="Calibri" w:hAnsi="Calibri" w:cs="Calibri"/>
          <w:sz w:val="22"/>
          <w:szCs w:val="22"/>
        </w:rPr>
        <w:t xml:space="preserve">Niezwłocznie po otwarciu ofert Zamawiający zamieszcza na stronie internetowej informacje zawarte w ust. 4. </w:t>
      </w:r>
    </w:p>
    <w:p w:rsidR="007314B5" w:rsidRDefault="00E97F9B">
      <w:pPr>
        <w:pStyle w:val="Akapitzlist"/>
        <w:numPr>
          <w:ilvl w:val="1"/>
          <w:numId w:val="8"/>
        </w:numPr>
        <w:spacing w:before="240"/>
        <w:ind w:left="426" w:hanging="426"/>
        <w:jc w:val="both"/>
        <w:rPr>
          <w:rFonts w:ascii="Calibri" w:hAnsi="Calibri" w:cs="Calibri"/>
          <w:sz w:val="22"/>
          <w:szCs w:val="22"/>
        </w:rPr>
      </w:pPr>
      <w:r>
        <w:rPr>
          <w:rFonts w:ascii="Calibri" w:hAnsi="Calibri" w:cs="Calibri"/>
          <w:sz w:val="22"/>
          <w:szCs w:val="22"/>
        </w:rPr>
        <w:t>Zamawiający niezwłocznie zwraca ofertę, która została złożona po terminie.</w:t>
      </w:r>
    </w:p>
    <w:p w:rsidR="007314B5" w:rsidRDefault="007314B5">
      <w:pPr>
        <w:pStyle w:val="Akapitzlist"/>
        <w:spacing w:before="240"/>
        <w:ind w:left="426"/>
        <w:jc w:val="both"/>
        <w:rPr>
          <w:rFonts w:ascii="Calibri" w:hAnsi="Calibri" w:cs="Calibri"/>
          <w:sz w:val="22"/>
          <w:szCs w:val="22"/>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sposobu obliczenia ceny: </w:t>
      </w:r>
    </w:p>
    <w:p w:rsidR="007314B5" w:rsidRPr="005D3544" w:rsidRDefault="00E97F9B" w:rsidP="005D3544">
      <w:pPr>
        <w:pStyle w:val="Akapitzlist"/>
        <w:numPr>
          <w:ilvl w:val="1"/>
          <w:numId w:val="15"/>
        </w:numPr>
        <w:tabs>
          <w:tab w:val="left" w:pos="142"/>
          <w:tab w:val="left" w:pos="426"/>
        </w:tabs>
        <w:suppressAutoHyphens/>
        <w:spacing w:before="240" w:after="120"/>
        <w:jc w:val="both"/>
        <w:rPr>
          <w:rFonts w:ascii="Calibri" w:hAnsi="Calibri"/>
          <w:sz w:val="22"/>
          <w:szCs w:val="22"/>
          <w:lang w:eastAsia="pl-PL"/>
        </w:rPr>
      </w:pPr>
      <w:r w:rsidRPr="005D3544">
        <w:rPr>
          <w:rFonts w:ascii="Calibri" w:hAnsi="Calibri"/>
          <w:sz w:val="22"/>
          <w:szCs w:val="22"/>
          <w:lang w:eastAsia="pl-PL"/>
        </w:rPr>
        <w:t>Cenę za wykonanie przedmiotu zamówienia należy przedstawić w formularzu ofert</w:t>
      </w:r>
      <w:r w:rsidR="009136E4" w:rsidRPr="005D3544">
        <w:rPr>
          <w:rFonts w:ascii="Calibri" w:hAnsi="Calibri"/>
          <w:sz w:val="22"/>
          <w:szCs w:val="22"/>
          <w:lang w:eastAsia="pl-PL"/>
        </w:rPr>
        <w:t xml:space="preserve">y stanowiącym załącznik nr 1 </w:t>
      </w:r>
      <w:r w:rsidRPr="005D3544">
        <w:rPr>
          <w:rFonts w:ascii="Calibri" w:hAnsi="Calibri"/>
          <w:sz w:val="22"/>
          <w:szCs w:val="22"/>
          <w:lang w:eastAsia="pl-PL"/>
        </w:rPr>
        <w:t xml:space="preserve">do niniejszej </w:t>
      </w:r>
      <w:proofErr w:type="spellStart"/>
      <w:r w:rsidRPr="005D3544">
        <w:rPr>
          <w:rFonts w:ascii="Calibri" w:hAnsi="Calibri"/>
          <w:sz w:val="22"/>
          <w:szCs w:val="22"/>
          <w:lang w:eastAsia="pl-PL"/>
        </w:rPr>
        <w:t>siwz</w:t>
      </w:r>
      <w:proofErr w:type="spellEnd"/>
      <w:r w:rsidR="00545C22" w:rsidRPr="005D3544">
        <w:rPr>
          <w:rFonts w:ascii="Calibri" w:hAnsi="Calibri"/>
          <w:sz w:val="22"/>
          <w:szCs w:val="22"/>
          <w:lang w:eastAsia="pl-PL"/>
        </w:rPr>
        <w:t xml:space="preserve">, zgodnie z ww. formularzem oferty poprzez wskazanie ceny jednostkowej brutto dotyczącej opracowania geodezyjnego </w:t>
      </w:r>
      <w:r w:rsidR="005D3544" w:rsidRPr="005D3544">
        <w:rPr>
          <w:rFonts w:ascii="Calibri" w:hAnsi="Calibri"/>
          <w:sz w:val="22"/>
          <w:szCs w:val="22"/>
          <w:lang w:eastAsia="pl-PL"/>
        </w:rPr>
        <w:t>dla jednej działki ewidencyjnej</w:t>
      </w:r>
      <w:r w:rsidR="005D3544">
        <w:rPr>
          <w:rFonts w:ascii="Calibri" w:hAnsi="Calibri"/>
          <w:sz w:val="22"/>
          <w:szCs w:val="22"/>
          <w:lang w:eastAsia="pl-PL"/>
        </w:rPr>
        <w:t>.</w:t>
      </w:r>
    </w:p>
    <w:p w:rsidR="007314B5" w:rsidRPr="009B4977"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sidRPr="005D3544">
        <w:rPr>
          <w:rFonts w:eastAsia="Times New Roman" w:cs="Times New Roman"/>
          <w:lang w:eastAsia="pl-PL"/>
        </w:rPr>
        <w:t xml:space="preserve">Wykonawca określi cenę </w:t>
      </w:r>
      <w:r w:rsidR="00545C22" w:rsidRPr="005D3544">
        <w:rPr>
          <w:rFonts w:eastAsia="Times New Roman" w:cs="Times New Roman"/>
          <w:lang w:eastAsia="pl-PL"/>
        </w:rPr>
        <w:t xml:space="preserve">jednostkową </w:t>
      </w:r>
      <w:r w:rsidRPr="005D3544">
        <w:rPr>
          <w:rFonts w:eastAsia="Times New Roman" w:cs="Times New Roman"/>
          <w:lang w:eastAsia="pl-PL"/>
        </w:rPr>
        <w:t xml:space="preserve">brutto </w:t>
      </w:r>
      <w:r w:rsidR="00545C22" w:rsidRPr="005D3544">
        <w:rPr>
          <w:rFonts w:eastAsia="Times New Roman" w:cs="Times New Roman"/>
          <w:lang w:eastAsia="pl-PL"/>
        </w:rPr>
        <w:t xml:space="preserve">dotyczącą opracowania geodezyjnego </w:t>
      </w:r>
      <w:r w:rsidR="005D3544">
        <w:rPr>
          <w:rFonts w:eastAsia="Times New Roman" w:cs="Times New Roman"/>
          <w:lang w:eastAsia="pl-PL"/>
        </w:rPr>
        <w:t>dla jednej działki ewidencyjnej</w:t>
      </w:r>
      <w:r w:rsidRPr="005D3544">
        <w:rPr>
          <w:rFonts w:eastAsia="Times New Roman" w:cs="Times New Roman"/>
          <w:lang w:eastAsia="pl-PL"/>
        </w:rPr>
        <w:t xml:space="preserve"> zgodnie z formularzem oferty stanowiącym załącznik</w:t>
      </w:r>
      <w:r w:rsidRPr="009B4977">
        <w:rPr>
          <w:rFonts w:eastAsia="Times New Roman" w:cs="Times New Roman"/>
          <w:lang w:eastAsia="pl-PL"/>
        </w:rPr>
        <w:t xml:space="preserve"> </w:t>
      </w:r>
      <w:r w:rsidR="009136E4" w:rsidRPr="009B4977">
        <w:rPr>
          <w:lang w:eastAsia="pl-PL"/>
        </w:rPr>
        <w:t xml:space="preserve">nr 1 </w:t>
      </w:r>
      <w:r w:rsidRPr="009B4977">
        <w:rPr>
          <w:lang w:eastAsia="pl-PL"/>
        </w:rPr>
        <w:t xml:space="preserve">do niniejszej </w:t>
      </w:r>
      <w:proofErr w:type="spellStart"/>
      <w:r w:rsidRPr="009B4977">
        <w:rPr>
          <w:lang w:eastAsia="pl-PL"/>
        </w:rPr>
        <w:t>siwz</w:t>
      </w:r>
      <w:proofErr w:type="spellEnd"/>
      <w:r w:rsidRPr="005D3544">
        <w:rPr>
          <w:rFonts w:eastAsia="Times New Roman" w:cs="Times New Roman"/>
          <w:lang w:eastAsia="pl-PL"/>
        </w:rPr>
        <w:t>.</w:t>
      </w:r>
      <w:r w:rsidRPr="005D3544">
        <w:rPr>
          <w:rFonts w:ascii="Calibri" w:eastAsia="Times New Roman" w:hAnsi="Calibri"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Wykonawca musi przedstawić cenę przedmiotu zamówienia w formularzu ofertowym, uwzględniając wymagania niniejszej </w:t>
      </w:r>
      <w:proofErr w:type="spellStart"/>
      <w:r>
        <w:rPr>
          <w:rFonts w:eastAsia="Times New Roman" w:cs="Times New Roman"/>
          <w:lang w:eastAsia="pl-PL"/>
        </w:rPr>
        <w:t>siwz</w:t>
      </w:r>
      <w:proofErr w:type="spellEnd"/>
      <w:r>
        <w:rPr>
          <w:rFonts w:eastAsia="Times New Roman" w:cs="Times New Roman"/>
          <w:lang w:eastAsia="pl-PL"/>
        </w:rPr>
        <w:t xml:space="preserve">. </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powinna być podana cyfrowo i słownie w złotych polskich, zaokrąglona do dwóch miejsc po przecinku.</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Cena oferty winna obejmować całkowity koszt wykonania zadania wszystkie koszty wykonania zamówienia wraz z podatkiem VAT. Równocześnie Wykonawca ponosi wszelkie koszty związane z przygotowaniem i złożeniem oferty.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przypadku omyłek w zakresie obliczenia ceny Zamawiający będzie postępował zgodnie z zaleceniami określonymi w art. 87 i 89 ustawy.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W interesie Wykonawcy pozostaje zdobycie wszelkich niezbędnych informacji koniecznych do przygotowania i złożenia oferty. Zamawiający wyklucza możliwość wysuwania przez Wykonawcę roszczeń pod jego adresem z uwagi na błędne skalkulowanie ceny.</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podatkowego Zamawiającego zgodnie z przepisami o podatku od towarów i usług  </w:t>
      </w:r>
      <w:r>
        <w:rPr>
          <w:rFonts w:eastAsia="Times New Roman" w:cs="Times New Roman"/>
          <w:lang w:eastAsia="pl-PL"/>
        </w:rPr>
        <w:br/>
        <w:t xml:space="preserve">w zakresie dotyczącym wewnątrzwspólnotowego nabycia towarów i importu towarów  </w:t>
      </w:r>
      <w:r>
        <w:rPr>
          <w:rFonts w:eastAsia="Times New Roman" w:cs="Times New Roman"/>
          <w:lang w:eastAsia="pl-PL"/>
        </w:rPr>
        <w:br/>
        <w:t xml:space="preserve">i importu usług, w celu dokonania oceny ofert Zamawiający doliczy do przedstawionych  </w:t>
      </w:r>
      <w:r>
        <w:rPr>
          <w:rFonts w:eastAsia="Times New Roman" w:cs="Times New Roman"/>
          <w:lang w:eastAsia="pl-PL"/>
        </w:rPr>
        <w:br/>
        <w:t xml:space="preserve">w nich cen podatek od towarów i usług, który miałby obowiązek ponieść zgodnie  </w:t>
      </w:r>
      <w:r>
        <w:rPr>
          <w:rFonts w:eastAsia="Times New Roman" w:cs="Times New Roman"/>
          <w:lang w:eastAsia="pl-PL"/>
        </w:rPr>
        <w:br/>
        <w:t>z obowiązującymi przepisami.</w:t>
      </w:r>
    </w:p>
    <w:p w:rsidR="007314B5" w:rsidRDefault="00E97F9B">
      <w:pPr>
        <w:numPr>
          <w:ilvl w:val="1"/>
          <w:numId w:val="15"/>
        </w:numPr>
        <w:tabs>
          <w:tab w:val="left" w:pos="142"/>
          <w:tab w:val="left" w:pos="426"/>
        </w:tabs>
        <w:suppressAutoHyphens/>
        <w:spacing w:before="240" w:after="120" w:line="240" w:lineRule="auto"/>
        <w:jc w:val="both"/>
        <w:rPr>
          <w:rFonts w:ascii="Calibri" w:eastAsia="Times New Roman" w:hAnsi="Calibri" w:cs="Times New Roman"/>
          <w:lang w:eastAsia="pl-PL"/>
        </w:rPr>
      </w:pPr>
      <w:r>
        <w:rPr>
          <w:rFonts w:eastAsia="Times New Roman" w:cs="Times New Roman"/>
          <w:lang w:eastAsia="pl-PL"/>
        </w:rPr>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Pr>
          <w:rFonts w:eastAsia="Times New Roman" w:cs="Times New Roman"/>
          <w:lang w:eastAsia="pl-PL"/>
        </w:rPr>
        <w:br/>
        <w:t>z obowiązującymi przepisami.</w:t>
      </w:r>
    </w:p>
    <w:p w:rsidR="007314B5" w:rsidRDefault="007314B5">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Informacja dotycząca walut obcych, w jakich mogą być prowadzone rozliczenia   między Zamawiającym a Wykonawcą JEŻELI ZAMAWIAJACY PRZEWIDUJE ROZLICZENIA W WALUTACH OBCYCH:</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lang w:eastAsia="pl-PL"/>
        </w:rPr>
        <w:t xml:space="preserve">Rozliczenia między Zamawiającym a Wykonawcą będą prowadzone w złotych polskich (PLN). </w:t>
      </w:r>
    </w:p>
    <w:p w:rsidR="007314B5" w:rsidRDefault="00E97F9B">
      <w:pPr>
        <w:pStyle w:val="Akapitzlist"/>
        <w:numPr>
          <w:ilvl w:val="3"/>
          <w:numId w:val="5"/>
        </w:numPr>
        <w:tabs>
          <w:tab w:val="left" w:pos="180"/>
        </w:tabs>
        <w:spacing w:before="240"/>
        <w:ind w:left="709" w:hanging="425"/>
        <w:jc w:val="both"/>
        <w:rPr>
          <w:rFonts w:ascii="Calibri" w:hAnsi="Calibri"/>
          <w:sz w:val="22"/>
          <w:szCs w:val="22"/>
          <w:lang w:eastAsia="pl-PL"/>
        </w:rPr>
      </w:pPr>
      <w:r>
        <w:rPr>
          <w:rFonts w:ascii="Calibri" w:hAnsi="Calibri"/>
          <w:sz w:val="22"/>
          <w:szCs w:val="22"/>
        </w:rPr>
        <w:t xml:space="preserve">Zamawiający nie przewiduje rozliczenia w walutach obcych. </w:t>
      </w:r>
    </w:p>
    <w:p w:rsidR="007314B5" w:rsidRDefault="007314B5">
      <w:pPr>
        <w:pStyle w:val="Akapitzlist"/>
        <w:tabs>
          <w:tab w:val="left" w:pos="180"/>
        </w:tabs>
        <w:spacing w:before="240"/>
        <w:ind w:left="709"/>
        <w:jc w:val="both"/>
        <w:rPr>
          <w:rFonts w:ascii="Calibri" w:hAnsi="Calibri"/>
          <w:sz w:val="22"/>
          <w:szCs w:val="22"/>
          <w:lang w:eastAsia="pl-PL"/>
        </w:rPr>
      </w:pPr>
    </w:p>
    <w:p w:rsidR="00F4154E" w:rsidRDefault="00E97F9B" w:rsidP="009304BF">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Opis kryteriów, którymi Zamawiający będzie się kierował przy wyborze oferty  w celu  zawarcia umowy w sprawie zamówienia publicznego: </w:t>
      </w:r>
    </w:p>
    <w:p w:rsidR="009304BF" w:rsidRPr="009304BF" w:rsidRDefault="009304BF" w:rsidP="009304BF">
      <w:pPr>
        <w:spacing w:after="120" w:line="240" w:lineRule="auto"/>
        <w:ind w:left="567"/>
        <w:jc w:val="both"/>
        <w:rPr>
          <w:rFonts w:ascii="Calibri" w:eastAsia="Times New Roman" w:hAnsi="Calibri" w:cs="Times New Roman"/>
          <w:b/>
          <w:caps/>
          <w:lang w:eastAsia="pl-PL"/>
        </w:rPr>
      </w:pPr>
    </w:p>
    <w:p w:rsidR="007314B5" w:rsidRDefault="00E97F9B" w:rsidP="00DC29E9">
      <w:pPr>
        <w:ind w:left="708" w:hanging="141"/>
        <w:rPr>
          <w:rFonts w:ascii="Calibri" w:eastAsia="Times New Roman" w:hAnsi="Calibri" w:cs="Calibri"/>
          <w:b/>
          <w:i/>
          <w:sz w:val="18"/>
          <w:szCs w:val="18"/>
          <w:lang w:eastAsia="pl-PL"/>
        </w:rPr>
      </w:pPr>
      <w:r>
        <w:rPr>
          <w:rFonts w:eastAsia="Times New Roman" w:cs="Times New Roman"/>
          <w:b/>
          <w:lang w:eastAsia="pl-PL"/>
        </w:rPr>
        <w:t xml:space="preserve">Oferty oceniane będą według </w:t>
      </w:r>
      <w:r w:rsidR="00F95992">
        <w:rPr>
          <w:rFonts w:eastAsia="Times New Roman" w:cs="Times New Roman"/>
          <w:b/>
          <w:lang w:eastAsia="pl-PL"/>
        </w:rPr>
        <w:t>następujących kryteriów</w:t>
      </w:r>
      <w:r w:rsidR="009304BF">
        <w:rPr>
          <w:rFonts w:eastAsia="Times New Roman" w:cs="Times New Roman"/>
          <w:b/>
          <w:lang w:eastAsia="pl-PL"/>
        </w:rPr>
        <w:t>:</w:t>
      </w:r>
    </w:p>
    <w:tbl>
      <w:tblPr>
        <w:tblStyle w:val="Tabela-Siatka"/>
        <w:tblW w:w="7797" w:type="dxa"/>
        <w:tblInd w:w="492" w:type="dxa"/>
        <w:tblLook w:val="04A0"/>
      </w:tblPr>
      <w:tblGrid>
        <w:gridCol w:w="515"/>
        <w:gridCol w:w="5013"/>
        <w:gridCol w:w="2269"/>
      </w:tblGrid>
      <w:tr w:rsidR="007314B5" w:rsidTr="00DC29E9">
        <w:tc>
          <w:tcPr>
            <w:tcW w:w="515"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L.p.</w:t>
            </w:r>
          </w:p>
        </w:tc>
        <w:tc>
          <w:tcPr>
            <w:tcW w:w="5013"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Kryterium</w:t>
            </w:r>
          </w:p>
        </w:tc>
        <w:tc>
          <w:tcPr>
            <w:tcW w:w="2269" w:type="dxa"/>
            <w:shd w:val="pct15" w:color="auto" w:fill="auto"/>
          </w:tcPr>
          <w:p w:rsidR="007314B5" w:rsidRDefault="00E97F9B">
            <w:pPr>
              <w:spacing w:before="120" w:after="120" w:line="240" w:lineRule="auto"/>
              <w:jc w:val="center"/>
              <w:rPr>
                <w:rFonts w:ascii="Calibri" w:hAnsi="Calibri"/>
                <w:b/>
              </w:rPr>
            </w:pPr>
            <w:r>
              <w:rPr>
                <w:rFonts w:eastAsia="Times New Roman" w:cs="Times New Roman"/>
                <w:b/>
              </w:rPr>
              <w:t>Waga</w:t>
            </w:r>
          </w:p>
        </w:tc>
      </w:tr>
      <w:tr w:rsidR="007314B5" w:rsidTr="00DC29E9">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1.</w:t>
            </w:r>
          </w:p>
        </w:tc>
        <w:tc>
          <w:tcPr>
            <w:tcW w:w="5013" w:type="dxa"/>
            <w:shd w:val="clear" w:color="auto" w:fill="auto"/>
          </w:tcPr>
          <w:p w:rsidR="00656E01" w:rsidRPr="00A2657A" w:rsidRDefault="00A2657A" w:rsidP="00A2657A">
            <w:pPr>
              <w:spacing w:before="120" w:after="120" w:line="240" w:lineRule="auto"/>
              <w:jc w:val="both"/>
              <w:rPr>
                <w:rFonts w:ascii="Calibri" w:hAnsi="Calibri"/>
                <w:b/>
              </w:rPr>
            </w:pPr>
            <w:r>
              <w:rPr>
                <w:rFonts w:eastAsia="Times New Roman" w:cs="Times New Roman"/>
                <w:b/>
              </w:rPr>
              <w:t xml:space="preserve">Cena </w:t>
            </w:r>
            <w:r w:rsidR="00671C9E">
              <w:rPr>
                <w:rFonts w:eastAsia="Times New Roman" w:cs="Times New Roman"/>
                <w:b/>
              </w:rPr>
              <w:t>jednostkow</w:t>
            </w:r>
            <w:r>
              <w:rPr>
                <w:rFonts w:eastAsia="Times New Roman" w:cs="Times New Roman"/>
                <w:b/>
              </w:rPr>
              <w:t>a</w:t>
            </w:r>
            <w:r w:rsidR="00671C9E" w:rsidRPr="00671C9E">
              <w:rPr>
                <w:rFonts w:ascii="Calibri" w:hAnsi="Calibri"/>
                <w:color w:val="FF0000"/>
                <w:sz w:val="22"/>
                <w:szCs w:val="22"/>
              </w:rPr>
              <w:t xml:space="preserve"> </w:t>
            </w:r>
            <w:r w:rsidR="00671C9E">
              <w:rPr>
                <w:rFonts w:eastAsia="Times New Roman" w:cs="Times New Roman"/>
                <w:b/>
              </w:rPr>
              <w:t>brutto dotycząc</w:t>
            </w:r>
            <w:r>
              <w:rPr>
                <w:rFonts w:eastAsia="Times New Roman" w:cs="Times New Roman"/>
                <w:b/>
              </w:rPr>
              <w:t>a</w:t>
            </w:r>
            <w:r w:rsidR="00671C9E" w:rsidRPr="00671C9E">
              <w:rPr>
                <w:rFonts w:eastAsia="Times New Roman" w:cs="Times New Roman"/>
                <w:b/>
              </w:rPr>
              <w:t xml:space="preserve"> opracowania geodezyjnego </w:t>
            </w:r>
            <w:r>
              <w:rPr>
                <w:rFonts w:eastAsia="Times New Roman" w:cs="Times New Roman"/>
                <w:b/>
              </w:rPr>
              <w:t>dla jednej działki ewidencyjnej</w:t>
            </w:r>
          </w:p>
        </w:tc>
        <w:tc>
          <w:tcPr>
            <w:tcW w:w="2269" w:type="dxa"/>
            <w:shd w:val="clear" w:color="auto" w:fill="auto"/>
          </w:tcPr>
          <w:p w:rsidR="007314B5" w:rsidRDefault="00E97F9B">
            <w:pPr>
              <w:spacing w:before="120" w:after="120" w:line="240" w:lineRule="auto"/>
              <w:jc w:val="both"/>
              <w:rPr>
                <w:rFonts w:ascii="Calibri" w:hAnsi="Calibri"/>
                <w:b/>
              </w:rPr>
            </w:pPr>
            <w:r>
              <w:rPr>
                <w:rFonts w:eastAsia="Times New Roman" w:cs="Times New Roman"/>
                <w:b/>
              </w:rPr>
              <w:t>60% ( 60% = 60,00 pkt)</w:t>
            </w:r>
          </w:p>
        </w:tc>
      </w:tr>
      <w:tr w:rsidR="007314B5" w:rsidTr="00DC29E9">
        <w:tc>
          <w:tcPr>
            <w:tcW w:w="515" w:type="dxa"/>
            <w:shd w:val="clear" w:color="auto" w:fill="auto"/>
          </w:tcPr>
          <w:p w:rsidR="007314B5" w:rsidRDefault="00E97F9B">
            <w:pPr>
              <w:spacing w:before="120" w:after="120" w:line="240" w:lineRule="auto"/>
              <w:jc w:val="center"/>
              <w:rPr>
                <w:rFonts w:ascii="Calibri" w:hAnsi="Calibri"/>
              </w:rPr>
            </w:pPr>
            <w:r>
              <w:rPr>
                <w:rFonts w:eastAsia="Times New Roman" w:cs="Times New Roman"/>
              </w:rPr>
              <w:t>2.</w:t>
            </w:r>
          </w:p>
        </w:tc>
        <w:tc>
          <w:tcPr>
            <w:tcW w:w="5013" w:type="dxa"/>
            <w:shd w:val="clear" w:color="auto" w:fill="auto"/>
          </w:tcPr>
          <w:p w:rsidR="007314B5" w:rsidRDefault="00A2657A" w:rsidP="00A2657A">
            <w:pPr>
              <w:spacing w:before="120" w:after="120" w:line="240" w:lineRule="auto"/>
              <w:jc w:val="both"/>
              <w:rPr>
                <w:rFonts w:ascii="Calibri" w:hAnsi="Calibri"/>
                <w:b/>
              </w:rPr>
            </w:pPr>
            <w:r>
              <w:rPr>
                <w:rFonts w:eastAsia="Times New Roman" w:cs="Times New Roman"/>
                <w:b/>
              </w:rPr>
              <w:t xml:space="preserve">Wydłużenie okresu gwarancji o dodatkowe 12 miesięcy dla wszystkich prac będących przedmiotem </w:t>
            </w:r>
            <w:r w:rsidR="00B8777F">
              <w:rPr>
                <w:rFonts w:eastAsia="Times New Roman" w:cs="Times New Roman"/>
                <w:b/>
              </w:rPr>
              <w:t>zamówienia</w:t>
            </w:r>
          </w:p>
        </w:tc>
        <w:tc>
          <w:tcPr>
            <w:tcW w:w="2269" w:type="dxa"/>
            <w:shd w:val="clear" w:color="auto" w:fill="auto"/>
          </w:tcPr>
          <w:p w:rsidR="007314B5" w:rsidRDefault="009136E4">
            <w:pPr>
              <w:spacing w:before="120" w:after="120" w:line="240" w:lineRule="auto"/>
              <w:jc w:val="both"/>
              <w:rPr>
                <w:rFonts w:ascii="Calibri" w:hAnsi="Calibri"/>
                <w:b/>
              </w:rPr>
            </w:pPr>
            <w:r>
              <w:rPr>
                <w:rFonts w:eastAsia="Times New Roman" w:cs="Times New Roman"/>
                <w:b/>
              </w:rPr>
              <w:t>40% (40% = 4</w:t>
            </w:r>
            <w:r w:rsidR="00E97F9B">
              <w:rPr>
                <w:rFonts w:eastAsia="Times New Roman" w:cs="Times New Roman"/>
                <w:b/>
              </w:rPr>
              <w:t>0,00 pkt)</w:t>
            </w:r>
          </w:p>
        </w:tc>
      </w:tr>
    </w:tbl>
    <w:p w:rsidR="007314B5" w:rsidRDefault="00E97F9B" w:rsidP="00DC29E9">
      <w:pPr>
        <w:spacing w:before="120" w:after="120" w:line="240" w:lineRule="auto"/>
        <w:ind w:left="1416" w:hanging="849"/>
        <w:jc w:val="both"/>
        <w:rPr>
          <w:rFonts w:ascii="Calibri" w:hAnsi="Calibri"/>
          <w:sz w:val="20"/>
          <w:szCs w:val="20"/>
          <w:lang w:eastAsia="pl-PL"/>
        </w:rPr>
      </w:pPr>
      <w:r>
        <w:rPr>
          <w:sz w:val="20"/>
          <w:szCs w:val="20"/>
          <w:lang w:eastAsia="pl-PL"/>
        </w:rPr>
        <w:t>* Wg zasady 1% = 1 pkt</w:t>
      </w:r>
    </w:p>
    <w:p w:rsidR="007314B5" w:rsidRDefault="00E97F9B" w:rsidP="00DC29E9">
      <w:pPr>
        <w:spacing w:after="120"/>
        <w:ind w:left="1276" w:hanging="709"/>
        <w:jc w:val="both"/>
        <w:rPr>
          <w:rFonts w:ascii="Calibri" w:hAnsi="Calibri"/>
          <w:sz w:val="20"/>
          <w:szCs w:val="20"/>
          <w:lang w:eastAsia="pl-PL"/>
        </w:rPr>
      </w:pPr>
      <w:r>
        <w:rPr>
          <w:sz w:val="20"/>
          <w:szCs w:val="20"/>
          <w:lang w:eastAsia="pl-PL"/>
        </w:rPr>
        <w:t>**Ostateczną liczbę punktów, stanowić będzie suma punktów przyznanych w każdym kryterium.</w:t>
      </w:r>
    </w:p>
    <w:p w:rsidR="00F95992" w:rsidRDefault="00F95992">
      <w:pPr>
        <w:spacing w:after="120"/>
        <w:ind w:firstLine="708"/>
        <w:jc w:val="both"/>
        <w:rPr>
          <w:b/>
          <w:lang w:eastAsia="pl-PL"/>
        </w:rPr>
      </w:pPr>
    </w:p>
    <w:p w:rsidR="007314B5" w:rsidRDefault="00E97F9B">
      <w:pPr>
        <w:spacing w:after="120"/>
        <w:ind w:firstLine="708"/>
        <w:jc w:val="both"/>
        <w:rPr>
          <w:rFonts w:ascii="Calibri" w:hAnsi="Calibri"/>
          <w:b/>
          <w:lang w:eastAsia="pl-PL"/>
        </w:rPr>
      </w:pPr>
      <w:r>
        <w:rPr>
          <w:b/>
          <w:lang w:eastAsia="pl-PL"/>
        </w:rPr>
        <w:t xml:space="preserve">Opis kryteriów oraz sposobu przyznawania punktów. </w:t>
      </w:r>
    </w:p>
    <w:p w:rsidR="007314B5" w:rsidRDefault="00E97F9B" w:rsidP="00F95992">
      <w:pPr>
        <w:spacing w:after="120"/>
        <w:ind w:left="709" w:hanging="709"/>
        <w:jc w:val="both"/>
        <w:rPr>
          <w:rFonts w:ascii="Calibri" w:hAnsi="Calibri"/>
          <w:lang w:eastAsia="pl-PL"/>
        </w:rPr>
      </w:pPr>
      <w:r>
        <w:rPr>
          <w:lang w:eastAsia="pl-PL"/>
        </w:rPr>
        <w:t>Ad. 1 -</w:t>
      </w:r>
      <w:r>
        <w:rPr>
          <w:lang w:eastAsia="pl-PL"/>
        </w:rPr>
        <w:tab/>
      </w:r>
      <w:r>
        <w:rPr>
          <w:b/>
          <w:lang w:eastAsia="pl-PL"/>
        </w:rPr>
        <w:t>Kryterium „</w:t>
      </w:r>
      <w:r w:rsidR="00F95992">
        <w:rPr>
          <w:b/>
          <w:lang w:eastAsia="pl-PL"/>
        </w:rPr>
        <w:t>Cena</w:t>
      </w:r>
      <w:r>
        <w:rPr>
          <w:b/>
          <w:lang w:eastAsia="pl-PL"/>
        </w:rPr>
        <w:t>” zostanie obliczone według następującego wzoru</w:t>
      </w:r>
      <w:r>
        <w:rPr>
          <w:lang w:eastAsia="pl-PL"/>
        </w:rPr>
        <w:t>:</w:t>
      </w:r>
    </w:p>
    <w:p w:rsidR="007314B5" w:rsidRDefault="00E97F9B">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szCs w:val="20"/>
          <w:lang w:eastAsia="pl-PL"/>
        </w:rPr>
      </w:pPr>
      <w:r>
        <w:rPr>
          <w:szCs w:val="20"/>
          <w:lang w:eastAsia="pl-PL"/>
        </w:rPr>
        <w:t xml:space="preserve">( </w:t>
      </w:r>
      <w:r w:rsidR="00656E01">
        <w:rPr>
          <w:szCs w:val="20"/>
          <w:lang w:eastAsia="pl-PL"/>
        </w:rPr>
        <w:t xml:space="preserve">Cena </w:t>
      </w:r>
      <w:r>
        <w:rPr>
          <w:szCs w:val="20"/>
          <w:lang w:eastAsia="pl-PL"/>
        </w:rPr>
        <w:t>najniższej oferty / Cena badanej oferty) x 60 = liczba punktów za kryterium cena.</w:t>
      </w:r>
    </w:p>
    <w:p w:rsidR="007314B5" w:rsidRDefault="00E97F9B">
      <w:pPr>
        <w:spacing w:after="120"/>
        <w:ind w:left="709"/>
        <w:jc w:val="both"/>
        <w:rPr>
          <w:rFonts w:ascii="Calibri" w:hAnsi="Calibri"/>
          <w:sz w:val="20"/>
          <w:szCs w:val="20"/>
          <w:lang w:eastAsia="pl-PL"/>
        </w:rPr>
      </w:pPr>
      <w:r>
        <w:rPr>
          <w:sz w:val="20"/>
          <w:szCs w:val="20"/>
          <w:lang w:eastAsia="pl-PL"/>
        </w:rPr>
        <w:t xml:space="preserve">        *Maksymalna liczba punktów, jakie można otrzymać w kryterium cena to 60. </w:t>
      </w:r>
    </w:p>
    <w:p w:rsidR="005B0A2D" w:rsidRDefault="00E97F9B" w:rsidP="005B0A2D">
      <w:pPr>
        <w:ind w:left="709" w:hanging="709"/>
        <w:jc w:val="both"/>
        <w:rPr>
          <w:rFonts w:eastAsia="Times New Roman" w:cs="Times New Roman"/>
          <w:lang w:eastAsia="pl-PL"/>
        </w:rPr>
      </w:pPr>
      <w:r>
        <w:rPr>
          <w:lang w:eastAsia="pl-PL"/>
        </w:rPr>
        <w:t>Ad. 2 –</w:t>
      </w:r>
      <w:r>
        <w:rPr>
          <w:lang w:eastAsia="pl-PL"/>
        </w:rPr>
        <w:tab/>
      </w:r>
      <w:r w:rsidR="00B8777F">
        <w:rPr>
          <w:rFonts w:eastAsia="Times New Roman" w:cs="Times New Roman"/>
          <w:b/>
          <w:lang w:eastAsia="pl-PL"/>
        </w:rPr>
        <w:t>Kryterium „Wydłużenie okresu gwarancji</w:t>
      </w:r>
      <w:r w:rsidR="00B8777F" w:rsidRPr="0086209E">
        <w:rPr>
          <w:rFonts w:eastAsia="Times New Roman" w:cs="Times New Roman"/>
          <w:b/>
        </w:rPr>
        <w:t xml:space="preserve"> </w:t>
      </w:r>
      <w:r w:rsidR="00B8777F">
        <w:rPr>
          <w:rFonts w:eastAsia="Times New Roman" w:cs="Times New Roman"/>
          <w:b/>
        </w:rPr>
        <w:t xml:space="preserve">o dodatkowe 12 miesięcy </w:t>
      </w:r>
      <w:r w:rsidR="005B0A2D">
        <w:rPr>
          <w:rFonts w:eastAsia="Times New Roman" w:cs="Times New Roman"/>
          <w:b/>
        </w:rPr>
        <w:t>dla wszystkich prac będących przedmiotem zamówienia</w:t>
      </w:r>
      <w:r w:rsidR="00B8777F">
        <w:rPr>
          <w:rFonts w:eastAsia="Times New Roman" w:cs="Times New Roman"/>
          <w:b/>
          <w:lang w:eastAsia="pl-PL"/>
        </w:rPr>
        <w:t xml:space="preserve">” </w:t>
      </w:r>
      <w:r w:rsidR="00B8777F">
        <w:rPr>
          <w:rFonts w:eastAsia="Times New Roman" w:cs="Times New Roman"/>
          <w:lang w:eastAsia="pl-PL"/>
        </w:rPr>
        <w:t>– w ramach przedmiotowego kryterium</w:t>
      </w:r>
      <w:r w:rsidR="00B8777F">
        <w:rPr>
          <w:rFonts w:eastAsia="Times New Roman" w:cs="Times New Roman"/>
          <w:b/>
          <w:lang w:eastAsia="pl-PL"/>
        </w:rPr>
        <w:t xml:space="preserve">  </w:t>
      </w:r>
      <w:r w:rsidR="00B8777F">
        <w:rPr>
          <w:rFonts w:eastAsia="Times New Roman" w:cs="Times New Roman"/>
          <w:lang w:eastAsia="pl-PL"/>
        </w:rPr>
        <w:t xml:space="preserve">Zamawiający oceniać będzie </w:t>
      </w:r>
      <w:r w:rsidR="00B8777F" w:rsidRPr="00DA1A41">
        <w:rPr>
          <w:rFonts w:cs="Times New Roman"/>
          <w:b/>
          <w:u w:val="single"/>
        </w:rPr>
        <w:t>wydłużenie okresu gwarancji</w:t>
      </w:r>
      <w:r w:rsidR="00B8777F" w:rsidRPr="00F4154E">
        <w:rPr>
          <w:rFonts w:cs="Times New Roman"/>
          <w:b/>
        </w:rPr>
        <w:t xml:space="preserve"> </w:t>
      </w:r>
      <w:r w:rsidR="00B8777F">
        <w:rPr>
          <w:rFonts w:eastAsia="Times New Roman" w:cs="Times New Roman"/>
          <w:b/>
        </w:rPr>
        <w:t xml:space="preserve">o dodatkowe 12 miesięcy </w:t>
      </w:r>
      <w:r w:rsidR="005B0A2D">
        <w:rPr>
          <w:rFonts w:eastAsia="Times New Roman" w:cs="Times New Roman"/>
          <w:b/>
        </w:rPr>
        <w:t>dla wszystkich prac będących przedmiotem zamówienia</w:t>
      </w:r>
      <w:r w:rsidR="005B0A2D">
        <w:rPr>
          <w:rFonts w:eastAsia="Times New Roman" w:cs="Times New Roman"/>
          <w:lang w:eastAsia="pl-PL"/>
        </w:rPr>
        <w:t xml:space="preserve"> </w:t>
      </w:r>
    </w:p>
    <w:p w:rsidR="00B8777F" w:rsidRDefault="00B8777F" w:rsidP="005B0A2D">
      <w:pPr>
        <w:ind w:left="709"/>
        <w:jc w:val="both"/>
        <w:rPr>
          <w:rFonts w:ascii="Calibri" w:eastAsia="Times New Roman" w:hAnsi="Calibri" w:cs="Times New Roman"/>
          <w:lang w:eastAsia="pl-PL"/>
        </w:rPr>
      </w:pPr>
      <w:r>
        <w:rPr>
          <w:rFonts w:eastAsia="Times New Roman" w:cs="Times New Roman"/>
          <w:lang w:eastAsia="pl-PL"/>
        </w:rPr>
        <w:t xml:space="preserve">Wymagany przez Zamawiającego minimalny okres gwarancji wskazany jest  </w:t>
      </w:r>
      <w:r>
        <w:rPr>
          <w:rFonts w:eastAsia="Times New Roman" w:cs="Times New Roman"/>
          <w:lang w:eastAsia="pl-PL"/>
        </w:rPr>
        <w:br/>
        <w:t>w szczegółowym opisie przedmiotu zamówienia</w:t>
      </w:r>
      <w:r w:rsidR="00766725">
        <w:rPr>
          <w:rFonts w:eastAsia="Times New Roman" w:cs="Times New Roman"/>
          <w:lang w:eastAsia="pl-PL"/>
        </w:rPr>
        <w:t xml:space="preserve"> i wynosi 12 miesięcy</w:t>
      </w:r>
      <w:r>
        <w:rPr>
          <w:rFonts w:eastAsia="Times New Roman" w:cs="Times New Roman"/>
          <w:lang w:eastAsia="pl-PL"/>
        </w:rPr>
        <w:t xml:space="preserve">. Jeżeli Wykonawca wydłuży okres gwarancji </w:t>
      </w:r>
      <w:r>
        <w:rPr>
          <w:rFonts w:eastAsia="Times New Roman" w:cs="Times New Roman"/>
          <w:b/>
        </w:rPr>
        <w:t xml:space="preserve">o dodatkowe 12 miesięcy dla wszystkich </w:t>
      </w:r>
      <w:r w:rsidR="005B0A2D">
        <w:rPr>
          <w:rFonts w:eastAsia="Times New Roman" w:cs="Times New Roman"/>
          <w:b/>
        </w:rPr>
        <w:t>prac będących przedmiotem zamówienia</w:t>
      </w:r>
      <w:r>
        <w:rPr>
          <w:rFonts w:eastAsia="Times New Roman" w:cs="Times New Roman"/>
          <w:b/>
        </w:rPr>
        <w:t xml:space="preserve">  </w:t>
      </w:r>
      <w:r w:rsidR="00766725">
        <w:rPr>
          <w:rFonts w:eastAsia="Times New Roman" w:cs="Times New Roman"/>
          <w:b/>
        </w:rPr>
        <w:t xml:space="preserve">wskazanych przez Zamawiającego ostatecznie w umowie  </w:t>
      </w:r>
      <w:r w:rsidR="00766725">
        <w:rPr>
          <w:rFonts w:eastAsia="Times New Roman" w:cs="Times New Roman"/>
          <w:b/>
        </w:rPr>
        <w:br/>
        <w:t xml:space="preserve">w szczególności w załączniku nr 1 do umowy tj. „Szczegółowa lista – wykaz działek”  </w:t>
      </w:r>
      <w:r>
        <w:rPr>
          <w:rFonts w:cs="Times New Roman"/>
          <w:b/>
          <w:u w:val="single"/>
        </w:rPr>
        <w:t>otrzyma 40 pkt.</w:t>
      </w:r>
    </w:p>
    <w:p w:rsidR="00B8777F" w:rsidRDefault="00B8777F" w:rsidP="00B8777F">
      <w:pPr>
        <w:spacing w:before="120" w:after="120"/>
        <w:ind w:left="1418" w:hanging="567"/>
        <w:jc w:val="both"/>
        <w:rPr>
          <w:rFonts w:ascii="Calibri" w:eastAsia="Times New Roman" w:hAnsi="Calibri" w:cs="Times New Roman"/>
          <w:sz w:val="20"/>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20"/>
          <w:szCs w:val="20"/>
          <w:lang w:eastAsia="pl-PL"/>
        </w:rPr>
        <w:t>Oferowane wydłużenie okresu gwarancji Wykonawca podaje w formularzu oferty.</w:t>
      </w:r>
    </w:p>
    <w:p w:rsidR="00B8777F" w:rsidRDefault="00B8777F" w:rsidP="00B8777F">
      <w:pPr>
        <w:spacing w:before="120" w:after="120"/>
        <w:ind w:left="1406" w:hanging="555"/>
        <w:jc w:val="both"/>
        <w:rPr>
          <w:rFonts w:eastAsia="Times New Roman" w:cs="Times New Roman"/>
          <w:sz w:val="20"/>
          <w:szCs w:val="20"/>
          <w:lang w:eastAsia="pl-PL"/>
        </w:rPr>
      </w:pPr>
      <w:r>
        <w:rPr>
          <w:rFonts w:eastAsia="Times New Roman" w:cs="Times New Roman"/>
          <w:b/>
          <w:sz w:val="20"/>
          <w:szCs w:val="20"/>
          <w:lang w:eastAsia="pl-PL"/>
        </w:rPr>
        <w:t>**</w:t>
      </w:r>
      <w:r>
        <w:rPr>
          <w:rFonts w:eastAsia="Times New Roman" w:cs="Times New Roman"/>
          <w:b/>
          <w:sz w:val="20"/>
          <w:szCs w:val="20"/>
          <w:lang w:eastAsia="pl-PL"/>
        </w:rPr>
        <w:tab/>
      </w:r>
      <w:r>
        <w:rPr>
          <w:rFonts w:eastAsia="Times New Roman" w:cs="Times New Roman"/>
          <w:sz w:val="20"/>
          <w:szCs w:val="20"/>
          <w:lang w:eastAsia="pl-PL"/>
        </w:rPr>
        <w:t>W sytuacji, gdy Wykonawca nie wskaże w ofercie wydłużenia okresu gwarancji, oferta taka zostanie uznana za ofertę z minimalnym okresem gwarancji i w tym przypadku Wykonawca otrzyma 0 (zero) punktów za przedmiotowe kryterium.</w:t>
      </w:r>
    </w:p>
    <w:p w:rsidR="00F94EB9" w:rsidRPr="00F94EB9" w:rsidRDefault="00F94EB9" w:rsidP="00F94EB9">
      <w:pPr>
        <w:pStyle w:val="Akapitzlist"/>
        <w:tabs>
          <w:tab w:val="left" w:pos="284"/>
        </w:tabs>
        <w:suppressAutoHyphens/>
        <w:spacing w:after="240"/>
        <w:ind w:left="284"/>
        <w:jc w:val="both"/>
        <w:rPr>
          <w:rFonts w:ascii="Calibri" w:hAnsi="Calibri"/>
          <w:i/>
          <w:sz w:val="18"/>
          <w:lang w:eastAsia="pl-PL"/>
        </w:rPr>
      </w:pPr>
      <w:r>
        <w:rPr>
          <w:lang w:eastAsia="pl-PL"/>
        </w:rPr>
        <w:t xml:space="preserve">          ***</w:t>
      </w:r>
      <w:r w:rsidRPr="00E16F26">
        <w:rPr>
          <w:rFonts w:ascii="Calibri" w:hAnsi="Calibri"/>
          <w:i/>
          <w:sz w:val="18"/>
          <w:lang w:eastAsia="pl-PL"/>
        </w:rPr>
        <w:t xml:space="preserve"> </w:t>
      </w:r>
      <w:r>
        <w:rPr>
          <w:rFonts w:ascii="Calibri" w:hAnsi="Calibri"/>
          <w:i/>
          <w:sz w:val="18"/>
          <w:lang w:eastAsia="pl-PL"/>
        </w:rPr>
        <w:t xml:space="preserve">UWAGA!!! </w:t>
      </w:r>
      <w:r w:rsidRPr="00F94EB9">
        <w:rPr>
          <w:rFonts w:ascii="Calibri" w:hAnsi="Calibri" w:cs="Calibri"/>
          <w:b/>
          <w:i/>
          <w:lang w:eastAsia="pl-PL"/>
        </w:rPr>
        <w:t xml:space="preserve">Zamawiający </w:t>
      </w:r>
      <w:r w:rsidRPr="00F94EB9">
        <w:rPr>
          <w:rFonts w:ascii="Calibri" w:hAnsi="Calibri" w:cs="Calibri"/>
          <w:b/>
          <w:i/>
          <w:u w:val="single"/>
          <w:lang w:eastAsia="pl-PL"/>
        </w:rPr>
        <w:t>ostatecznie ustali ilość opracowań oraz dokona stosownej korekty</w:t>
      </w:r>
      <w:r w:rsidRPr="00F94EB9">
        <w:rPr>
          <w:rFonts w:ascii="Calibri" w:hAnsi="Calibri" w:cs="Calibri"/>
          <w:b/>
          <w:i/>
          <w:lang w:eastAsia="pl-PL"/>
        </w:rPr>
        <w:t xml:space="preserve"> załącznika nr 1 do umowy tj. „Szczegółowa lista-wykaz działek” </w:t>
      </w:r>
      <w:r w:rsidRPr="00F94EB9">
        <w:rPr>
          <w:rFonts w:ascii="Calibri" w:hAnsi="Calibri" w:cs="Calibri"/>
          <w:b/>
          <w:i/>
          <w:u w:val="single"/>
          <w:lang w:eastAsia="pl-PL"/>
        </w:rPr>
        <w:t>po</w:t>
      </w:r>
      <w:r w:rsidRPr="00F94EB9">
        <w:rPr>
          <w:rFonts w:ascii="Calibri" w:hAnsi="Calibri" w:cs="Calibri"/>
          <w:b/>
          <w:i/>
          <w:lang w:eastAsia="pl-PL"/>
        </w:rPr>
        <w:t xml:space="preserve"> : </w:t>
      </w:r>
      <w:r w:rsidRPr="00F94EB9">
        <w:rPr>
          <w:rFonts w:ascii="Calibri" w:hAnsi="Calibri" w:cs="Calibri"/>
          <w:b/>
          <w:i/>
          <w:u w:val="single"/>
          <w:lang w:eastAsia="pl-PL"/>
        </w:rPr>
        <w:t xml:space="preserve">poznaniu ostatecznej </w:t>
      </w:r>
      <w:r w:rsidRPr="00F94EB9">
        <w:rPr>
          <w:rFonts w:ascii="Calibri" w:hAnsi="Calibri" w:cs="Calibri"/>
          <w:b/>
          <w:i/>
          <w:color w:val="000000"/>
          <w:u w:val="single"/>
          <w:lang w:eastAsia="pl-PL"/>
        </w:rPr>
        <w:t>ceny jednostkowej brutto</w:t>
      </w:r>
      <w:r w:rsidRPr="00F94EB9">
        <w:rPr>
          <w:rFonts w:ascii="Calibri" w:hAnsi="Calibri" w:cs="Calibri"/>
          <w:b/>
          <w:i/>
          <w:color w:val="000000"/>
          <w:lang w:eastAsia="pl-PL"/>
        </w:rPr>
        <w:t xml:space="preserve"> </w:t>
      </w:r>
      <w:proofErr w:type="spellStart"/>
      <w:r w:rsidRPr="00F94EB9">
        <w:rPr>
          <w:rFonts w:ascii="Calibri" w:hAnsi="Calibri" w:cs="Calibri"/>
          <w:b/>
          <w:i/>
          <w:color w:val="000000"/>
          <w:lang w:eastAsia="pl-PL"/>
        </w:rPr>
        <w:t>dotyczycącej</w:t>
      </w:r>
      <w:proofErr w:type="spellEnd"/>
      <w:r w:rsidRPr="00F94EB9">
        <w:rPr>
          <w:rFonts w:ascii="Calibri" w:hAnsi="Calibri" w:cs="Calibri"/>
          <w:b/>
          <w:i/>
          <w:color w:val="000000"/>
          <w:lang w:eastAsia="pl-PL"/>
        </w:rPr>
        <w:t xml:space="preserve"> opracowania geodezyjnego dla jednej działki ewidencyjnej, </w:t>
      </w:r>
      <w:r w:rsidRPr="00F94EB9">
        <w:rPr>
          <w:rFonts w:ascii="Calibri" w:hAnsi="Calibri" w:cs="Calibri"/>
          <w:b/>
          <w:i/>
          <w:u w:val="single"/>
          <w:lang w:eastAsia="pl-PL"/>
        </w:rPr>
        <w:t>dokonaniu wyboru najkorzystniejszej oferty</w:t>
      </w:r>
      <w:r w:rsidRPr="00F94EB9">
        <w:rPr>
          <w:rFonts w:ascii="Calibri" w:hAnsi="Calibri" w:cs="Calibri"/>
          <w:b/>
          <w:i/>
          <w:lang w:eastAsia="pl-PL"/>
        </w:rPr>
        <w:t xml:space="preserve">, </w:t>
      </w:r>
      <w:r w:rsidRPr="00F94EB9">
        <w:rPr>
          <w:rFonts w:ascii="Calibri" w:hAnsi="Calibri" w:cs="Calibri"/>
          <w:b/>
          <w:i/>
          <w:u w:val="single"/>
          <w:lang w:eastAsia="pl-PL"/>
        </w:rPr>
        <w:t>dokonaniu obliczenia iloczynu</w:t>
      </w:r>
      <w:r w:rsidRPr="00F94EB9">
        <w:rPr>
          <w:rFonts w:ascii="Calibri" w:hAnsi="Calibri" w:cs="Calibri"/>
          <w:b/>
          <w:i/>
          <w:lang w:eastAsia="pl-PL"/>
        </w:rPr>
        <w:t xml:space="preserve"> ceny jednostkowej i ilości opracowań, </w:t>
      </w:r>
      <w:r w:rsidRPr="00F94EB9">
        <w:rPr>
          <w:rFonts w:ascii="Calibri" w:hAnsi="Calibri" w:cs="Calibri"/>
          <w:b/>
          <w:i/>
          <w:u w:val="single"/>
          <w:lang w:eastAsia="pl-PL"/>
        </w:rPr>
        <w:t>dokonaniu odpowiedniej korekty § 1 ust. 5 umowy</w:t>
      </w:r>
      <w:r w:rsidRPr="00F94EB9">
        <w:rPr>
          <w:rFonts w:ascii="Calibri" w:hAnsi="Calibri" w:cs="Calibri"/>
          <w:b/>
          <w:i/>
          <w:lang w:eastAsia="pl-PL"/>
        </w:rPr>
        <w:t>. Załącznik nr 1 do umowy tj. „Szczegółowa lista-wykaz działek” może nie ulec zmianie po dokonaniu w/w czynności przez Zamawiającego, jeżeli ostateczna wartość wynagrodzenia nie przekroczy 70 000,00 zł.</w:t>
      </w:r>
    </w:p>
    <w:p w:rsidR="00640C1D" w:rsidRPr="00DD04C2" w:rsidRDefault="00640C1D" w:rsidP="00B8777F">
      <w:pPr>
        <w:spacing w:after="0"/>
        <w:ind w:left="709" w:hanging="709"/>
        <w:jc w:val="both"/>
        <w:rPr>
          <w:rFonts w:ascii="Calibri" w:eastAsia="Times New Roman" w:hAnsi="Calibri" w:cs="Times New Roman"/>
          <w:sz w:val="18"/>
          <w:szCs w:val="18"/>
          <w:lang w:eastAsia="pl-PL"/>
        </w:rPr>
      </w:pPr>
    </w:p>
    <w:p w:rsidR="007314B5" w:rsidRDefault="00640C1D" w:rsidP="00640C1D">
      <w:pPr>
        <w:jc w:val="both"/>
        <w:rPr>
          <w:rFonts w:ascii="Calibri" w:hAnsi="Calibri"/>
          <w:lang w:eastAsia="pl-PL"/>
        </w:rPr>
      </w:pPr>
      <w:r>
        <w:rPr>
          <w:b/>
          <w:u w:val="single"/>
          <w:lang w:eastAsia="pl-PL"/>
        </w:rPr>
        <w:lastRenderedPageBreak/>
        <w:t>Z</w:t>
      </w:r>
      <w:r w:rsidR="00E97F9B">
        <w:rPr>
          <w:b/>
          <w:u w:val="single"/>
          <w:lang w:eastAsia="pl-PL"/>
        </w:rPr>
        <w:t>a najkorzystniejszą zostanie uznana oferta, która po zsumowaniu punktów za ww. kryteria uzyska najwyższą ilość punktów.</w:t>
      </w:r>
    </w:p>
    <w:p w:rsidR="007314B5" w:rsidRDefault="007314B5">
      <w:pPr>
        <w:spacing w:before="120" w:after="120" w:line="240" w:lineRule="auto"/>
        <w:jc w:val="both"/>
        <w:rPr>
          <w:rFonts w:ascii="Calibri" w:eastAsia="Times New Roman" w:hAnsi="Calibri" w:cs="Times New Roman"/>
          <w:color w:val="FF0000"/>
          <w:sz w:val="18"/>
          <w:szCs w:val="20"/>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Informacja o formalnościach, jakie powinny zostać dopełnione po wyborze oferty, w celu zawarcia umowy w sprawie zamówienia publicznego:</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Zamawiający zawrze umowę w sprawie zamówienia publicznego zgodnie z art. 94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powiadomi Wykonawcę, któremu udzieli zamówienia o terminie i miejscu zawarcia umowy.</w:t>
      </w:r>
    </w:p>
    <w:p w:rsidR="007314B5" w:rsidRDefault="00E97F9B">
      <w:pPr>
        <w:numPr>
          <w:ilvl w:val="3"/>
          <w:numId w:val="3"/>
        </w:numPr>
        <w:tabs>
          <w:tab w:val="left" w:pos="0"/>
        </w:tabs>
        <w:spacing w:after="120" w:line="240" w:lineRule="auto"/>
        <w:ind w:left="502"/>
        <w:jc w:val="both"/>
        <w:rPr>
          <w:rFonts w:ascii="Calibri" w:eastAsia="Times New Roman" w:hAnsi="Calibri" w:cs="Times New Roman"/>
          <w:lang w:eastAsia="pl-PL"/>
        </w:rPr>
      </w:pPr>
      <w:r>
        <w:rPr>
          <w:rFonts w:eastAsia="Times New Roman"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Pr>
          <w:rFonts w:eastAsia="Times New Roman" w:cs="Times New Roman"/>
          <w:lang w:eastAsia="pl-PL"/>
        </w:rPr>
        <w:br/>
        <w:t xml:space="preserve">z procedury z art. 94 ust. 3 ustawy </w:t>
      </w:r>
      <w:proofErr w:type="spellStart"/>
      <w:r>
        <w:rPr>
          <w:rFonts w:eastAsia="Times New Roman" w:cs="Times New Roman"/>
          <w:lang w:eastAsia="pl-PL"/>
        </w:rPr>
        <w:t>Pzp</w:t>
      </w:r>
      <w:proofErr w:type="spellEnd"/>
      <w:r>
        <w:rPr>
          <w:rFonts w:eastAsia="Times New Roman" w:cs="Times New Roman"/>
          <w:lang w:eastAsia="pl-PL"/>
        </w:rPr>
        <w:t>.</w:t>
      </w:r>
    </w:p>
    <w:p w:rsidR="007314B5" w:rsidRDefault="00E97F9B">
      <w:pPr>
        <w:numPr>
          <w:ilvl w:val="3"/>
          <w:numId w:val="3"/>
        </w:numPr>
        <w:tabs>
          <w:tab w:val="left" w:pos="0"/>
          <w:tab w:val="left" w:pos="284"/>
        </w:tabs>
        <w:spacing w:line="240" w:lineRule="auto"/>
        <w:ind w:left="502"/>
        <w:jc w:val="both"/>
        <w:rPr>
          <w:rFonts w:ascii="Calibri" w:eastAsia="Times New Roman" w:hAnsi="Calibri" w:cs="Times New Roman"/>
          <w:lang w:eastAsia="pl-PL"/>
        </w:rPr>
      </w:pPr>
      <w:r>
        <w:rPr>
          <w:rFonts w:eastAsia="Times New Roman"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Wymagania dotyczące zabezpieczenia należytego wykonania umowy:</w:t>
      </w:r>
    </w:p>
    <w:p w:rsidR="007314B5" w:rsidRDefault="00E97F9B" w:rsidP="0089579B">
      <w:pPr>
        <w:spacing w:before="240" w:after="0" w:line="240" w:lineRule="auto"/>
        <w:ind w:firstLine="426"/>
        <w:jc w:val="both"/>
        <w:rPr>
          <w:rFonts w:ascii="Calibri" w:eastAsia="Times New Roman" w:hAnsi="Calibri" w:cs="Times New Roman"/>
          <w:lang w:eastAsia="pl-PL"/>
        </w:rPr>
      </w:pPr>
      <w:r>
        <w:rPr>
          <w:rFonts w:eastAsia="Times New Roman" w:cs="Times New Roman"/>
          <w:lang w:eastAsia="pl-PL"/>
        </w:rPr>
        <w:t>Zamawiający nie wymaga wniesienia zabezpieczenia należytego wykonania umowy</w:t>
      </w:r>
    </w:p>
    <w:p w:rsidR="007314B5" w:rsidRDefault="007314B5">
      <w:pPr>
        <w:spacing w:after="120" w:line="240" w:lineRule="auto"/>
        <w:jc w:val="both"/>
        <w:rPr>
          <w:rFonts w:ascii="Calibri" w:eastAsia="Times New Roman" w:hAnsi="Calibri" w:cs="Times New Roman"/>
          <w:b/>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Jeżeli Zamawiający dokona wyboru oferty, umowa w sprawie realizacji zamówienia publicznego zostanie zawarta z wykonawcą, który spełnia wszystkie postanowienia  </w:t>
      </w:r>
      <w:r>
        <w:rPr>
          <w:rFonts w:ascii="Calibri" w:eastAsia="MS Mincho" w:hAnsi="Calibri" w:cs="Calibri"/>
          <w:sz w:val="22"/>
          <w:szCs w:val="22"/>
          <w:lang w:eastAsia="pl-PL"/>
        </w:rPr>
        <w:br/>
        <w:t xml:space="preserve">i wymagania zawarte w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oraz którego oferta okaże się najkorzystniejsza.</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Umowa w sprawie realizacji zamówienia publicznego  zostanie zawarta z uwzględnieniem postanowień wynikających z treści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 xml:space="preserve"> oraz danych zawartych w ofercie wykonawcy.</w:t>
      </w:r>
    </w:p>
    <w:p w:rsidR="007314B5" w:rsidRDefault="00E97F9B">
      <w:pPr>
        <w:pStyle w:val="Akapitzlist"/>
        <w:numPr>
          <w:ilvl w:val="0"/>
          <w:numId w:val="7"/>
        </w:numPr>
        <w:spacing w:before="240"/>
        <w:jc w:val="both"/>
        <w:rPr>
          <w:rFonts w:ascii="Calibri" w:eastAsia="MS Mincho" w:hAnsi="Calibri" w:cs="Calibri"/>
          <w:sz w:val="22"/>
          <w:szCs w:val="22"/>
          <w:lang w:eastAsia="pl-PL"/>
        </w:rPr>
      </w:pPr>
      <w:r>
        <w:rPr>
          <w:rFonts w:ascii="Calibri" w:eastAsia="MS Mincho" w:hAnsi="Calibri" w:cs="Calibri"/>
          <w:sz w:val="22"/>
          <w:szCs w:val="22"/>
          <w:lang w:eastAsia="pl-PL"/>
        </w:rPr>
        <w:t xml:space="preserve">Istotne dla stron postanowienia umowy, zgodnie z którymi realizowane będzie niniejsze zamówienie publiczne, zawiera załącznik nr </w:t>
      </w:r>
      <w:r w:rsidR="003E6060">
        <w:rPr>
          <w:rFonts w:ascii="Calibri" w:eastAsia="MS Mincho" w:hAnsi="Calibri" w:cs="Calibri"/>
          <w:sz w:val="22"/>
          <w:szCs w:val="22"/>
          <w:lang w:eastAsia="pl-PL"/>
        </w:rPr>
        <w:t>4</w:t>
      </w:r>
      <w:r>
        <w:rPr>
          <w:rFonts w:ascii="Calibri" w:eastAsia="MS Mincho" w:hAnsi="Calibri" w:cs="Calibri"/>
          <w:sz w:val="22"/>
          <w:szCs w:val="22"/>
          <w:lang w:eastAsia="pl-PL"/>
        </w:rPr>
        <w:t xml:space="preserve"> do niniejszej </w:t>
      </w:r>
      <w:proofErr w:type="spellStart"/>
      <w:r>
        <w:rPr>
          <w:rFonts w:ascii="Calibri" w:eastAsia="MS Mincho" w:hAnsi="Calibri" w:cs="Calibri"/>
          <w:sz w:val="22"/>
          <w:szCs w:val="22"/>
          <w:lang w:eastAsia="pl-PL"/>
        </w:rPr>
        <w:t>siwz</w:t>
      </w:r>
      <w:proofErr w:type="spellEnd"/>
      <w:r>
        <w:rPr>
          <w:rFonts w:ascii="Calibri" w:eastAsia="MS Mincho" w:hAnsi="Calibri" w:cs="Calibri"/>
          <w:sz w:val="22"/>
          <w:szCs w:val="22"/>
          <w:lang w:eastAsia="pl-PL"/>
        </w:rPr>
        <w:t>.</w:t>
      </w:r>
    </w:p>
    <w:p w:rsidR="00F4154E" w:rsidRPr="00F4154E" w:rsidRDefault="00F4154E" w:rsidP="00F4154E">
      <w:pPr>
        <w:pStyle w:val="Akapitzlist"/>
        <w:numPr>
          <w:ilvl w:val="0"/>
          <w:numId w:val="7"/>
        </w:numPr>
        <w:spacing w:before="240"/>
        <w:jc w:val="both"/>
        <w:rPr>
          <w:rFonts w:ascii="Calibri" w:eastAsia="MS Mincho" w:hAnsi="Calibri" w:cs="Calibri"/>
          <w:sz w:val="22"/>
          <w:szCs w:val="22"/>
          <w:lang w:eastAsia="pl-PL"/>
        </w:rPr>
      </w:pPr>
      <w:r w:rsidRPr="00F4154E">
        <w:rPr>
          <w:rFonts w:ascii="Calibri" w:eastAsia="MS Mincho" w:hAnsi="Calibri" w:cs="Calibri"/>
          <w:sz w:val="22"/>
          <w:szCs w:val="22"/>
          <w:lang w:eastAsia="pl-PL"/>
        </w:rPr>
        <w:t xml:space="preserve">Rozliczenie płatności wynikające z zawartej umowy nastąpi za pośrednictwem metody podzielnej płatności na podst. art. 108a ustawy z dnia 11 marca 2004 r. o podatku od towarów i usług (Dz. U. z 2018 r, poz. 2174 z </w:t>
      </w:r>
      <w:proofErr w:type="spellStart"/>
      <w:r w:rsidRPr="00F4154E">
        <w:rPr>
          <w:rFonts w:ascii="Calibri" w:eastAsia="MS Mincho" w:hAnsi="Calibri" w:cs="Calibri"/>
          <w:sz w:val="22"/>
          <w:szCs w:val="22"/>
          <w:lang w:eastAsia="pl-PL"/>
        </w:rPr>
        <w:t>późn</w:t>
      </w:r>
      <w:proofErr w:type="spellEnd"/>
      <w:r w:rsidRPr="00F4154E">
        <w:rPr>
          <w:rFonts w:ascii="Calibri" w:eastAsia="MS Mincho" w:hAnsi="Calibri" w:cs="Calibri"/>
          <w:sz w:val="22"/>
          <w:szCs w:val="22"/>
          <w:lang w:eastAsia="pl-PL"/>
        </w:rPr>
        <w:t>. zm.).</w:t>
      </w:r>
    </w:p>
    <w:p w:rsidR="007314B5" w:rsidRPr="00DF0114" w:rsidRDefault="00E97F9B">
      <w:pPr>
        <w:pStyle w:val="Akapitzlist"/>
        <w:numPr>
          <w:ilvl w:val="0"/>
          <w:numId w:val="7"/>
        </w:numPr>
        <w:spacing w:before="240"/>
        <w:jc w:val="both"/>
        <w:rPr>
          <w:rFonts w:ascii="Calibri" w:eastAsia="MS Mincho" w:hAnsi="Calibri" w:cs="Calibri"/>
          <w:color w:val="000000" w:themeColor="text1"/>
          <w:sz w:val="22"/>
          <w:szCs w:val="22"/>
          <w:lang w:eastAsia="pl-PL"/>
        </w:rPr>
      </w:pPr>
      <w:r w:rsidRPr="00DF0114">
        <w:rPr>
          <w:rFonts w:ascii="Calibri" w:hAnsi="Calibri" w:cs="Calibri"/>
          <w:color w:val="000000" w:themeColor="text1"/>
          <w:spacing w:val="-9"/>
          <w:sz w:val="22"/>
          <w:szCs w:val="22"/>
          <w:lang w:eastAsia="pl-PL"/>
        </w:rPr>
        <w:t>Zamawiający przewiduje możliwości zmian postanowień zawartej umowy w stosunku do treści oferty, na podstawie, której dokonano wyboru Wykonawcy</w:t>
      </w:r>
    </w:p>
    <w:p w:rsidR="00F819AE" w:rsidRDefault="00F819AE" w:rsidP="00F819AE">
      <w:pPr>
        <w:pStyle w:val="Akapitzlist"/>
        <w:spacing w:before="240"/>
        <w:ind w:left="862"/>
        <w:jc w:val="both"/>
        <w:rPr>
          <w:rFonts w:ascii="Calibri" w:hAnsi="Calibri" w:cs="Calibri"/>
          <w:color w:val="000000" w:themeColor="text1"/>
          <w:spacing w:val="-9"/>
          <w:sz w:val="22"/>
          <w:szCs w:val="22"/>
          <w:lang w:eastAsia="pl-PL"/>
        </w:rPr>
      </w:pPr>
      <w:r w:rsidRPr="00DF0114">
        <w:rPr>
          <w:rFonts w:ascii="Calibri" w:hAnsi="Calibri" w:cs="Calibri"/>
          <w:color w:val="000000" w:themeColor="text1"/>
          <w:spacing w:val="-9"/>
          <w:sz w:val="22"/>
          <w:szCs w:val="22"/>
          <w:lang w:eastAsia="pl-PL"/>
        </w:rPr>
        <w:t xml:space="preserve">- możliwość zmniejszenia zakresu prac wskazanych w opisie przedmiotu zamówienia </w:t>
      </w:r>
      <w:r w:rsidR="008C348D" w:rsidRPr="00DF0114">
        <w:rPr>
          <w:rFonts w:ascii="Calibri" w:hAnsi="Calibri" w:cs="Calibri"/>
          <w:color w:val="000000" w:themeColor="text1"/>
          <w:spacing w:val="-9"/>
          <w:sz w:val="22"/>
          <w:szCs w:val="22"/>
          <w:lang w:eastAsia="pl-PL"/>
        </w:rPr>
        <w:br/>
      </w:r>
      <w:r w:rsidRPr="00DF0114">
        <w:rPr>
          <w:rFonts w:ascii="Calibri" w:hAnsi="Calibri" w:cs="Calibri"/>
          <w:color w:val="000000" w:themeColor="text1"/>
          <w:spacing w:val="-9"/>
          <w:sz w:val="22"/>
          <w:szCs w:val="22"/>
          <w:lang w:eastAsia="pl-PL"/>
        </w:rPr>
        <w:t xml:space="preserve">w </w:t>
      </w:r>
      <w:r w:rsidR="008612E4">
        <w:rPr>
          <w:rFonts w:ascii="Calibri" w:hAnsi="Calibri" w:cs="Calibri"/>
          <w:color w:val="000000" w:themeColor="text1"/>
          <w:spacing w:val="-9"/>
          <w:sz w:val="22"/>
          <w:szCs w:val="22"/>
          <w:lang w:eastAsia="pl-PL"/>
        </w:rPr>
        <w:t>uzasadnionych przypadkach;</w:t>
      </w:r>
    </w:p>
    <w:p w:rsidR="008612E4" w:rsidRPr="00DF0114" w:rsidRDefault="008612E4" w:rsidP="00F819AE">
      <w:pPr>
        <w:pStyle w:val="Akapitzlist"/>
        <w:spacing w:before="240"/>
        <w:ind w:left="862"/>
        <w:jc w:val="both"/>
        <w:rPr>
          <w:rFonts w:ascii="Calibri" w:eastAsia="MS Mincho" w:hAnsi="Calibri" w:cs="Calibri"/>
          <w:color w:val="000000" w:themeColor="text1"/>
          <w:sz w:val="22"/>
          <w:szCs w:val="22"/>
          <w:lang w:eastAsia="pl-PL"/>
        </w:rPr>
      </w:pPr>
      <w:r>
        <w:rPr>
          <w:rFonts w:ascii="Calibri" w:hAnsi="Calibri" w:cs="Calibri"/>
          <w:color w:val="000000" w:themeColor="text1"/>
          <w:spacing w:val="-9"/>
          <w:sz w:val="22"/>
          <w:szCs w:val="22"/>
          <w:lang w:eastAsia="pl-PL"/>
        </w:rPr>
        <w:lastRenderedPageBreak/>
        <w:t>- możliwość zmiany</w:t>
      </w:r>
      <w:r w:rsidR="00E16F26">
        <w:rPr>
          <w:rFonts w:ascii="Calibri" w:hAnsi="Calibri" w:cs="Calibri"/>
          <w:color w:val="000000" w:themeColor="text1"/>
          <w:spacing w:val="-9"/>
          <w:sz w:val="22"/>
          <w:szCs w:val="22"/>
          <w:lang w:eastAsia="pl-PL"/>
        </w:rPr>
        <w:t xml:space="preserve"> zakresu prac</w:t>
      </w:r>
      <w:r>
        <w:rPr>
          <w:rFonts w:ascii="Calibri" w:hAnsi="Calibri" w:cs="Calibri"/>
          <w:color w:val="000000" w:themeColor="text1"/>
          <w:spacing w:val="-9"/>
          <w:sz w:val="22"/>
          <w:szCs w:val="22"/>
          <w:lang w:eastAsia="pl-PL"/>
        </w:rPr>
        <w:t xml:space="preserve"> ( np. korekty</w:t>
      </w:r>
      <w:r w:rsidR="00E16F26">
        <w:rPr>
          <w:rFonts w:ascii="Calibri" w:hAnsi="Calibri" w:cs="Calibri"/>
          <w:color w:val="000000" w:themeColor="text1"/>
          <w:spacing w:val="-9"/>
          <w:sz w:val="22"/>
          <w:szCs w:val="22"/>
          <w:lang w:eastAsia="pl-PL"/>
        </w:rPr>
        <w:t xml:space="preserve"> załącznika nr 1 do umowy pn. „Szczegółowa lista-wykaz działek”</w:t>
      </w:r>
      <w:r>
        <w:rPr>
          <w:rFonts w:ascii="Calibri" w:hAnsi="Calibri" w:cs="Calibri"/>
          <w:color w:val="000000" w:themeColor="text1"/>
          <w:spacing w:val="-9"/>
          <w:sz w:val="22"/>
          <w:szCs w:val="22"/>
          <w:lang w:eastAsia="pl-PL"/>
        </w:rPr>
        <w:t xml:space="preserve"> będącej następstwem nieprzewidzianej sytuacji powstałej  </w:t>
      </w:r>
      <w:r w:rsidR="00E16F26">
        <w:rPr>
          <w:rFonts w:ascii="Calibri" w:hAnsi="Calibri" w:cs="Calibri"/>
          <w:color w:val="000000" w:themeColor="text1"/>
          <w:spacing w:val="-9"/>
          <w:sz w:val="22"/>
          <w:szCs w:val="22"/>
          <w:lang w:eastAsia="pl-PL"/>
        </w:rPr>
        <w:t xml:space="preserve">na skutek </w:t>
      </w:r>
      <w:r>
        <w:rPr>
          <w:rFonts w:ascii="Calibri" w:hAnsi="Calibri" w:cs="Calibri"/>
          <w:color w:val="000000" w:themeColor="text1"/>
          <w:spacing w:val="-9"/>
          <w:sz w:val="22"/>
          <w:szCs w:val="22"/>
          <w:lang w:eastAsia="pl-PL"/>
        </w:rPr>
        <w:t>prac  w terenie</w:t>
      </w:r>
      <w:r w:rsidR="00E16F26">
        <w:rPr>
          <w:rFonts w:ascii="Calibri" w:hAnsi="Calibri" w:cs="Calibri"/>
          <w:color w:val="000000" w:themeColor="text1"/>
          <w:spacing w:val="-9"/>
          <w:sz w:val="22"/>
          <w:szCs w:val="22"/>
          <w:lang w:eastAsia="pl-PL"/>
        </w:rPr>
        <w:t xml:space="preserve"> lub innych okoliczności mających wpływ na prawidłowe wykonanie przedmiotu umowy</w:t>
      </w:r>
      <w:r>
        <w:rPr>
          <w:rFonts w:ascii="Calibri" w:hAnsi="Calibri" w:cs="Calibri"/>
          <w:color w:val="000000" w:themeColor="text1"/>
          <w:spacing w:val="-9"/>
          <w:sz w:val="22"/>
          <w:szCs w:val="22"/>
          <w:lang w:eastAsia="pl-PL"/>
        </w:rPr>
        <w:t>)</w:t>
      </w:r>
      <w:r w:rsidR="00E16F26">
        <w:rPr>
          <w:rFonts w:ascii="Calibri" w:hAnsi="Calibri" w:cs="Calibri"/>
          <w:color w:val="000000" w:themeColor="text1"/>
          <w:spacing w:val="-9"/>
          <w:sz w:val="22"/>
          <w:szCs w:val="22"/>
          <w:lang w:eastAsia="pl-PL"/>
        </w:rPr>
        <w:t>.</w:t>
      </w:r>
    </w:p>
    <w:p w:rsidR="007314B5" w:rsidRDefault="007314B5">
      <w:pPr>
        <w:widowControl w:val="0"/>
        <w:shd w:val="clear" w:color="auto" w:fill="FFFFFF"/>
        <w:spacing w:before="120" w:after="0" w:line="240" w:lineRule="auto"/>
        <w:ind w:right="7"/>
        <w:jc w:val="both"/>
        <w:rPr>
          <w:rFonts w:ascii="Calibri" w:eastAsia="Times New Roman" w:hAnsi="Calibri" w:cs="Calibri"/>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Wskazanie części zamówienia, która może być powierzona podwykonawcom:</w:t>
      </w:r>
    </w:p>
    <w:p w:rsidR="007314B5" w:rsidRDefault="00E97F9B" w:rsidP="0089579B">
      <w:pPr>
        <w:spacing w:after="120"/>
        <w:ind w:left="426"/>
        <w:jc w:val="both"/>
        <w:rPr>
          <w:rFonts w:ascii="Calibri" w:eastAsia="Times New Roman" w:hAnsi="Calibri" w:cs="Times New Roman"/>
          <w:lang w:eastAsia="pl-PL"/>
        </w:rPr>
      </w:pPr>
      <w:r>
        <w:rPr>
          <w:rFonts w:eastAsia="Times New Roman" w:cs="Times New Roman"/>
          <w:lang w:eastAsia="pl-PL"/>
        </w:rPr>
        <w:t>Zamawiający dopuszcza wykonanie przedmiotu zamówienia przy udziale podwykonawców. Zakres prac, który wykonawca zamierza powierzyć podwykonawcom oraz nazwy podwykonawców należy wymienić w ofercie wykonawcy – z</w:t>
      </w:r>
      <w:r w:rsidR="004B39CF">
        <w:rPr>
          <w:rFonts w:eastAsia="Times New Roman" w:cs="Times New Roman"/>
          <w:lang w:eastAsia="pl-PL"/>
        </w:rPr>
        <w:t xml:space="preserve">godnie  </w:t>
      </w:r>
      <w:r w:rsidR="004B39CF">
        <w:rPr>
          <w:rFonts w:eastAsia="Times New Roman" w:cs="Times New Roman"/>
          <w:lang w:eastAsia="pl-PL"/>
        </w:rPr>
        <w:br/>
        <w:t xml:space="preserve">z załącznikiem nr 1 </w:t>
      </w:r>
      <w:r>
        <w:rPr>
          <w:rFonts w:eastAsia="Times New Roman" w:cs="Times New Roman"/>
          <w:lang w:eastAsia="pl-PL"/>
        </w:rPr>
        <w:t xml:space="preserve">do </w:t>
      </w:r>
      <w:proofErr w:type="spellStart"/>
      <w:r>
        <w:rPr>
          <w:rFonts w:eastAsia="Times New Roman" w:cs="Times New Roman"/>
          <w:lang w:eastAsia="pl-PL"/>
        </w:rPr>
        <w:t>siwz</w:t>
      </w:r>
      <w:proofErr w:type="spellEnd"/>
      <w:r>
        <w:rPr>
          <w:rFonts w:eastAsia="Times New Roman" w:cs="Times New Roman"/>
          <w:lang w:eastAsia="pl-PL"/>
        </w:rPr>
        <w:t xml:space="preserve">. W przypadku, gdy wykonawca nie wskaże powyższych informacji, Zamawiający uzna,  iż zamówienie realizowane będzie bez udziału podwykonawców. </w:t>
      </w:r>
    </w:p>
    <w:p w:rsidR="007314B5" w:rsidRDefault="00E97F9B" w:rsidP="0089579B">
      <w:pPr>
        <w:numPr>
          <w:ilvl w:val="0"/>
          <w:numId w:val="5"/>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 xml:space="preserve">INFORMACJE O OBOWIĄZKU OSOBISTEGO WYKONANIA PRZEZ WYKONAWCĘ KLUCZOWYCH CZĘŚCI ZAMÓWIENIA, JEŻELI ZAMAWIAJĄCY DOKONUJE TAKIEGO ZASTRZEŻENIA ZGODNIE Z art. </w:t>
      </w:r>
      <w:r>
        <w:rPr>
          <w:rFonts w:eastAsia="Times New Roman" w:cs="Times New Roman"/>
          <w:b/>
          <w:lang w:eastAsia="pl-PL"/>
        </w:rPr>
        <w:t>36A UST. 2.</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spacing w:after="0" w:line="240" w:lineRule="auto"/>
        <w:ind w:left="426"/>
        <w:jc w:val="both"/>
        <w:rPr>
          <w:rFonts w:ascii="Calibri" w:eastAsia="Times New Roman" w:hAnsi="Calibri" w:cs="Times New Roman"/>
          <w:lang w:eastAsia="pl-PL"/>
        </w:rPr>
      </w:pPr>
      <w:r>
        <w:rPr>
          <w:rFonts w:eastAsia="Times New Roman" w:cs="Times New Roman"/>
          <w:lang w:eastAsia="pl-PL"/>
        </w:rPr>
        <w:t>Zamawiający nie wymaga konieczności osobistego wykonania przez wykonawcę kluczowych części zamówienia.</w:t>
      </w:r>
    </w:p>
    <w:p w:rsidR="007314B5" w:rsidRDefault="007314B5">
      <w:pPr>
        <w:spacing w:after="0" w:line="240" w:lineRule="auto"/>
        <w:ind w:left="993"/>
        <w:jc w:val="both"/>
        <w:rPr>
          <w:rFonts w:ascii="Calibri" w:eastAsia="Times New Roman" w:hAnsi="Calibri" w:cs="Times New Roman"/>
          <w:b/>
          <w:caps/>
          <w:lang w:eastAsia="pl-PL"/>
        </w:rPr>
      </w:pPr>
    </w:p>
    <w:p w:rsidR="007314B5" w:rsidRDefault="00E97F9B" w:rsidP="0089579B">
      <w:pPr>
        <w:numPr>
          <w:ilvl w:val="0"/>
          <w:numId w:val="5"/>
        </w:numPr>
        <w:tabs>
          <w:tab w:val="left" w:pos="567"/>
        </w:tabs>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Maksymalna liczba Wykonawców, z którymi Zamawiający zawrze umowę ramową, jeżeli zamawiający przewiduje zawarcie umowy ramowej:</w:t>
      </w:r>
    </w:p>
    <w:p w:rsidR="007314B5" w:rsidRDefault="00E97F9B" w:rsidP="0089579B">
      <w:pPr>
        <w:tabs>
          <w:tab w:val="left" w:pos="180"/>
          <w:tab w:val="left" w:pos="426"/>
        </w:tabs>
        <w:spacing w:after="120"/>
        <w:jc w:val="both"/>
        <w:rPr>
          <w:rFonts w:ascii="Calibri" w:eastAsia="Times New Roman" w:hAnsi="Calibri" w:cs="Times New Roman"/>
          <w:lang w:eastAsia="pl-PL"/>
        </w:rPr>
      </w:pPr>
      <w:r>
        <w:rPr>
          <w:rFonts w:eastAsia="Times New Roman" w:cs="Times New Roman"/>
          <w:lang w:eastAsia="pl-PL"/>
        </w:rPr>
        <w:tab/>
      </w:r>
      <w:r>
        <w:rPr>
          <w:rFonts w:eastAsia="Times New Roman" w:cs="Times New Roman"/>
          <w:lang w:eastAsia="pl-PL"/>
        </w:rPr>
        <w:tab/>
        <w:t xml:space="preserve">  Zamawiający nie prowadzi postępowania w celu zawarcia umowy ramowej. </w:t>
      </w: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1.</w:t>
      </w:r>
      <w:r>
        <w:rPr>
          <w:rFonts w:eastAsia="Times New Roman" w:cs="Times New Roman"/>
          <w:lang w:eastAsia="pl-PL"/>
        </w:rPr>
        <w:tab/>
        <w:t xml:space="preserve">Wszystkie koszty związane z uczestnictwem w postępowaniu, w szczególności  </w:t>
      </w:r>
      <w:r>
        <w:rPr>
          <w:rFonts w:eastAsia="Times New Roman" w:cs="Times New Roman"/>
          <w:lang w:eastAsia="pl-PL"/>
        </w:rPr>
        <w:br/>
        <w:t>z przygotowaniem  i złożeniem ofert ponosi Wykonawca składający ofertę.</w:t>
      </w:r>
    </w:p>
    <w:p w:rsidR="007314B5" w:rsidRDefault="00E97F9B">
      <w:pPr>
        <w:spacing w:after="0"/>
        <w:ind w:left="709" w:hanging="425"/>
        <w:jc w:val="both"/>
        <w:rPr>
          <w:rFonts w:ascii="Calibri" w:eastAsia="Times New Roman" w:hAnsi="Calibri" w:cs="Times New Roman"/>
          <w:lang w:eastAsia="pl-PL"/>
        </w:rPr>
      </w:pPr>
      <w:r>
        <w:rPr>
          <w:rFonts w:eastAsia="Times New Roman" w:cs="Times New Roman"/>
          <w:lang w:eastAsia="pl-PL"/>
        </w:rPr>
        <w:t>2.</w:t>
      </w:r>
      <w:r>
        <w:rPr>
          <w:rFonts w:eastAsia="Times New Roman" w:cs="Times New Roman"/>
          <w:lang w:eastAsia="pl-PL"/>
        </w:rPr>
        <w:tab/>
        <w:t xml:space="preserve">Zamawiający nie przewiduje zwrotu kosztów udziału w postępowaniu. </w:t>
      </w:r>
    </w:p>
    <w:p w:rsidR="007314B5" w:rsidRDefault="00E97F9B">
      <w:pPr>
        <w:spacing w:after="0"/>
        <w:ind w:left="709" w:hanging="425"/>
        <w:jc w:val="both"/>
        <w:rPr>
          <w:rFonts w:eastAsia="Times New Roman" w:cs="Times New Roman"/>
          <w:lang w:eastAsia="pl-PL"/>
        </w:rPr>
      </w:pPr>
      <w:r>
        <w:rPr>
          <w:rFonts w:eastAsia="Times New Roman" w:cs="Times New Roman"/>
          <w:lang w:eastAsia="pl-PL"/>
        </w:rPr>
        <w:t>3.</w:t>
      </w:r>
      <w:r>
        <w:rPr>
          <w:rFonts w:eastAsia="Times New Roman" w:cs="Times New Roman"/>
          <w:lang w:eastAsia="pl-PL"/>
        </w:rPr>
        <w:tab/>
        <w:t>Zamawiający nie przewiduje aukcji elektronicznej.</w:t>
      </w:r>
    </w:p>
    <w:p w:rsidR="00F4154E" w:rsidRDefault="00F4154E">
      <w:pPr>
        <w:spacing w:after="0"/>
        <w:ind w:left="709" w:hanging="425"/>
        <w:jc w:val="both"/>
        <w:rPr>
          <w:rFonts w:ascii="Calibri" w:eastAsia="Times New Roman" w:hAnsi="Calibri" w:cs="Times New Roman"/>
          <w:lang w:eastAsia="pl-PL"/>
        </w:rPr>
      </w:pPr>
    </w:p>
    <w:p w:rsidR="007314B5" w:rsidRDefault="00E97F9B" w:rsidP="0089579B">
      <w:pPr>
        <w:numPr>
          <w:ilvl w:val="0"/>
          <w:numId w:val="5"/>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Pouczenie o środkach ochrony prawnej przysługujących Wykonawcy w toku postępowania o udzielenie zamówienia:</w:t>
      </w:r>
    </w:p>
    <w:p w:rsidR="007314B5" w:rsidRDefault="00E97F9B" w:rsidP="0089579B">
      <w:pPr>
        <w:pStyle w:val="Akapitzlist"/>
        <w:spacing w:before="240" w:line="276" w:lineRule="auto"/>
        <w:ind w:left="567"/>
        <w:jc w:val="both"/>
        <w:rPr>
          <w:rFonts w:ascii="Calibri" w:eastAsia="TimesNewRoman,Bold" w:hAnsi="Calibri"/>
          <w:bCs/>
          <w:sz w:val="22"/>
          <w:szCs w:val="22"/>
        </w:rPr>
      </w:pPr>
      <w:r>
        <w:rPr>
          <w:rFonts w:ascii="Calibri" w:eastAsia="TimesNewRoman,Bold" w:hAnsi="Calibri"/>
          <w:bCs/>
          <w:sz w:val="22"/>
          <w:szCs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Pr>
          <w:rFonts w:ascii="Calibri" w:eastAsia="TimesNewRoman,Bold" w:hAnsi="Calibri"/>
          <w:bCs/>
          <w:sz w:val="22"/>
          <w:szCs w:val="22"/>
        </w:rPr>
        <w:t>Pzp</w:t>
      </w:r>
      <w:proofErr w:type="spellEnd"/>
      <w:r>
        <w:rPr>
          <w:rFonts w:ascii="Calibri" w:eastAsia="TimesNewRoman,Bold" w:hAnsi="Calibri"/>
          <w:bCs/>
          <w:sz w:val="22"/>
          <w:szCs w:val="22"/>
        </w:rPr>
        <w:t>.</w:t>
      </w:r>
    </w:p>
    <w:p w:rsidR="00F4154E" w:rsidRDefault="00F4154E">
      <w:pPr>
        <w:pStyle w:val="Akapitzlist"/>
        <w:spacing w:before="240" w:line="276" w:lineRule="auto"/>
        <w:ind w:left="720"/>
        <w:jc w:val="both"/>
        <w:rPr>
          <w:rFonts w:ascii="Calibri" w:eastAsia="TimesNewRoman,Bold" w:hAnsi="Calibri"/>
          <w:bCs/>
          <w:sz w:val="22"/>
          <w:szCs w:val="22"/>
        </w:rPr>
      </w:pPr>
    </w:p>
    <w:p w:rsidR="007314B5" w:rsidRDefault="00E97F9B" w:rsidP="0089579B">
      <w:pPr>
        <w:numPr>
          <w:ilvl w:val="0"/>
          <w:numId w:val="21"/>
        </w:numPr>
        <w:tabs>
          <w:tab w:val="clear" w:pos="1004"/>
          <w:tab w:val="num" w:pos="567"/>
        </w:tabs>
        <w:spacing w:after="0" w:line="240" w:lineRule="auto"/>
        <w:ind w:left="567" w:hanging="567"/>
        <w:jc w:val="both"/>
        <w:rPr>
          <w:rFonts w:ascii="Calibri" w:eastAsia="TimesNewRoman,Bold" w:hAnsi="Calibri" w:cs="Times New Roman"/>
          <w:b/>
          <w:bCs/>
        </w:rPr>
      </w:pPr>
      <w:r>
        <w:rPr>
          <w:rFonts w:eastAsia="TimesNewRoman,Bold" w:cs="Times New Roman"/>
          <w:b/>
          <w:bCs/>
        </w:rPr>
        <w:t>INFORMACJE DOTYCZĄCE OCHRONY DANYCH OSOBOWYCH:</w:t>
      </w:r>
    </w:p>
    <w:p w:rsidR="007314B5" w:rsidRDefault="007314B5">
      <w:pPr>
        <w:spacing w:after="0" w:line="240" w:lineRule="auto"/>
        <w:ind w:left="1418"/>
        <w:jc w:val="both"/>
        <w:rPr>
          <w:rFonts w:ascii="Calibri" w:eastAsia="TimesNewRoman,Bold" w:hAnsi="Calibri" w:cs="Times New Roman"/>
          <w:b/>
          <w:bCs/>
        </w:rPr>
      </w:pPr>
    </w:p>
    <w:p w:rsidR="007314B5" w:rsidRDefault="00E97F9B">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7314B5" w:rsidRDefault="00E97F9B">
      <w:pPr>
        <w:numPr>
          <w:ilvl w:val="0"/>
          <w:numId w:val="17"/>
        </w:numPr>
        <w:spacing w:after="150"/>
        <w:ind w:left="426" w:hanging="426"/>
        <w:contextualSpacing/>
        <w:jc w:val="both"/>
        <w:rPr>
          <w:rFonts w:ascii="Calibri" w:hAnsi="Calibri" w:cs="Calibri"/>
          <w:i/>
        </w:rPr>
      </w:pPr>
      <w:r>
        <w:rPr>
          <w:rFonts w:cs="Calibri"/>
        </w:rPr>
        <w:lastRenderedPageBreak/>
        <w:t>administratorem Pani/Pana danych osobowych jest</w:t>
      </w:r>
      <w:r>
        <w:rPr>
          <w:rFonts w:cs="Calibri"/>
          <w:i/>
        </w:rPr>
        <w:t xml:space="preserve"> </w:t>
      </w:r>
      <w:r>
        <w:rPr>
          <w:rFonts w:cs="Calibri"/>
        </w:rPr>
        <w:t xml:space="preserve">Starosta Nowotarski z siedzibą w Nowym Targu pod adresem: Starostwo Powiatowe w Nowym Targu, ul. Bolesława Wstydliwego 14, </w:t>
      </w:r>
      <w:r w:rsidR="00D726BC">
        <w:rPr>
          <w:rFonts w:cs="Calibri"/>
        </w:rPr>
        <w:t xml:space="preserve">                  </w:t>
      </w:r>
      <w:r>
        <w:rPr>
          <w:rFonts w:cs="Calibri"/>
        </w:rPr>
        <w:t>34-400 Nowy Targ, tel.: (18) 26 61 300, fax.: (18) 26 61 344;</w:t>
      </w:r>
    </w:p>
    <w:p w:rsidR="007314B5" w:rsidRDefault="00E97F9B">
      <w:pPr>
        <w:numPr>
          <w:ilvl w:val="0"/>
          <w:numId w:val="18"/>
        </w:numPr>
        <w:spacing w:after="150"/>
        <w:ind w:left="426" w:hanging="426"/>
        <w:contextualSpacing/>
        <w:jc w:val="both"/>
      </w:pPr>
      <w:r>
        <w:rPr>
          <w:rFonts w:cs="Calibri"/>
        </w:rPr>
        <w:t xml:space="preserve">kontakt z inspektorem ochrony danych osobowych w Starostwie Powiatowym w Nowym Targu możliwy jest pod adresem: </w:t>
      </w:r>
      <w:hyperlink r:id="rId12">
        <w:r>
          <w:rPr>
            <w:rStyle w:val="ListLabel151"/>
          </w:rPr>
          <w:t>iod@nowotarski.pl</w:t>
        </w:r>
      </w:hyperlink>
      <w:r>
        <w:rPr>
          <w:rFonts w:cs="Calibri"/>
        </w:rPr>
        <w:t>, pod siedzibą: Starostwo Powiatowe w Nowym Targu, ul. Bolesława Wstydliwego 14, 34-400 Nowy Targ.</w:t>
      </w:r>
    </w:p>
    <w:p w:rsidR="007314B5" w:rsidRPr="00EA5570" w:rsidRDefault="00E97F9B" w:rsidP="00EA5570">
      <w:pPr>
        <w:numPr>
          <w:ilvl w:val="1"/>
          <w:numId w:val="4"/>
        </w:numPr>
        <w:suppressAutoHyphens/>
        <w:spacing w:before="240" w:after="120"/>
        <w:jc w:val="both"/>
        <w:rPr>
          <w:rFonts w:ascii="Calibri" w:eastAsia="Calibri" w:hAnsi="Calibri" w:cs="Calibri"/>
          <w:b/>
          <w:highlight w:val="yellow"/>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pn.: </w:t>
      </w:r>
      <w:r w:rsidR="00EA5570" w:rsidRPr="00EA5570">
        <w:rPr>
          <w:rFonts w:eastAsia="Calibri" w:cs="Calibri"/>
          <w:b/>
        </w:rPr>
        <w:t xml:space="preserve">Usługi – Sporządzenie dokumentacji geodezyjno- prawnej dla celów regulacji stanu prawnego nieruchomości zajętych pod drogi publiczne o kategorii drogi powiatowej na terenie Powiatu Nowotarskiego </w:t>
      </w:r>
      <w:r w:rsidR="008151DA" w:rsidRPr="00EA5570">
        <w:rPr>
          <w:rFonts w:eastAsia="Calibri" w:cs="Calibri"/>
          <w:b/>
        </w:rPr>
        <w:t>, znak: ZA.272</w:t>
      </w:r>
      <w:r w:rsidR="004F3455" w:rsidRPr="00EA5570">
        <w:rPr>
          <w:rFonts w:eastAsia="Calibri" w:cs="Calibri"/>
          <w:b/>
        </w:rPr>
        <w:t>.3</w:t>
      </w:r>
      <w:r w:rsidR="00463676">
        <w:rPr>
          <w:rFonts w:eastAsia="Calibri" w:cs="Calibri"/>
          <w:b/>
        </w:rPr>
        <w:t>3</w:t>
      </w:r>
      <w:r w:rsidR="004F3455" w:rsidRPr="00EA5570">
        <w:rPr>
          <w:rFonts w:eastAsia="Calibri" w:cs="Calibri"/>
          <w:b/>
        </w:rPr>
        <w:t>.</w:t>
      </w:r>
      <w:r w:rsidR="008151DA" w:rsidRPr="00EA5570">
        <w:rPr>
          <w:rFonts w:eastAsia="Calibri" w:cs="Calibri"/>
          <w:b/>
        </w:rPr>
        <w:t>2020</w:t>
      </w:r>
      <w:r w:rsidRPr="00EA5570">
        <w:rPr>
          <w:rFonts w:eastAsia="Calibri" w:cs="Calibri"/>
        </w:rPr>
        <w:t>,</w:t>
      </w:r>
      <w:r w:rsidRPr="00EA5570">
        <w:rPr>
          <w:rFonts w:eastAsia="Calibri" w:cs="Calibri"/>
          <w:i/>
        </w:rPr>
        <w:t xml:space="preserve"> </w:t>
      </w:r>
      <w:r w:rsidRPr="00EA5570">
        <w:rPr>
          <w:rFonts w:eastAsia="Calibri" w:cs="Calibri"/>
        </w:rPr>
        <w:t>prowadzonym w trybie przetargu nieograniczonego;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odbiorcami Pani/Pana danych osobowych będą osoby lub podmioty, którym udostępniona zostanie dokumentacja postępowania w oparciu o art. 8 oraz art. 96 ust. 3 ustawy z dnia 29 stycznia 2004 r. – Prawo zamówień publicznych (</w:t>
      </w:r>
      <w:r w:rsidR="009A21DC">
        <w:rPr>
          <w:rFonts w:cs="Calibri"/>
        </w:rPr>
        <w:t>t. j. Dz. U. z 2019</w:t>
      </w:r>
      <w:r>
        <w:rPr>
          <w:rFonts w:cs="Calibri"/>
        </w:rPr>
        <w:t xml:space="preserve"> r. poz. </w:t>
      </w:r>
      <w:r w:rsidR="009A21DC">
        <w:rPr>
          <w:rFonts w:cs="Calibri"/>
        </w:rPr>
        <w:t>1843</w:t>
      </w:r>
      <w:r>
        <w:rPr>
          <w:rFonts w:cs="Calibri"/>
        </w:rPr>
        <w:t xml:space="preserve">), dalej „ustawa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 xml:space="preserve">Pani/Pana dane osobowe będą przechowywane, zgodnie z art. 97 ust. 1 ustawy </w:t>
      </w:r>
      <w:proofErr w:type="spellStart"/>
      <w:r>
        <w:rPr>
          <w:rFonts w:cs="Calibri"/>
        </w:rPr>
        <w:t>Pzp</w:t>
      </w:r>
      <w:proofErr w:type="spellEnd"/>
      <w:r>
        <w:rPr>
          <w:rFonts w:cs="Calibri"/>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rsidR="007314B5" w:rsidRDefault="00E97F9B">
      <w:pPr>
        <w:numPr>
          <w:ilvl w:val="0"/>
          <w:numId w:val="18"/>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w:t>
      </w:r>
      <w:proofErr w:type="spellStart"/>
      <w:r>
        <w:rPr>
          <w:rFonts w:cs="Calibri"/>
        </w:rPr>
        <w:t>Pzp</w:t>
      </w:r>
      <w:proofErr w:type="spellEnd"/>
      <w:r>
        <w:rPr>
          <w:rFonts w:cs="Calibri"/>
        </w:rPr>
        <w:t xml:space="preserve">, związanym z udziałem w postępowaniu o udzielenie zamówienia publicznego; konsekwencje niepodania określonych danych wynikają z ustawy </w:t>
      </w:r>
      <w:proofErr w:type="spellStart"/>
      <w:r>
        <w:rPr>
          <w:rFonts w:cs="Calibri"/>
        </w:rPr>
        <w:t>Pzp</w:t>
      </w:r>
      <w:proofErr w:type="spellEnd"/>
      <w:r>
        <w:rPr>
          <w:rFonts w:cs="Calibri"/>
        </w:rPr>
        <w:t xml:space="preserve">;  </w:t>
      </w:r>
    </w:p>
    <w:p w:rsidR="007314B5" w:rsidRDefault="00E97F9B">
      <w:pPr>
        <w:numPr>
          <w:ilvl w:val="0"/>
          <w:numId w:val="18"/>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7314B5" w:rsidRDefault="00E97F9B">
      <w:pPr>
        <w:numPr>
          <w:ilvl w:val="0"/>
          <w:numId w:val="18"/>
        </w:numPr>
        <w:spacing w:after="150"/>
        <w:ind w:left="426" w:hanging="426"/>
        <w:contextualSpacing/>
        <w:jc w:val="both"/>
        <w:rPr>
          <w:rFonts w:ascii="Calibri" w:hAnsi="Calibri" w:cs="Calibri"/>
          <w:color w:val="00B0F0"/>
        </w:rPr>
      </w:pPr>
      <w:r>
        <w:rPr>
          <w:rFonts w:cs="Calibri"/>
        </w:rPr>
        <w:t>posiada Pani/Pan:</w:t>
      </w:r>
    </w:p>
    <w:p w:rsidR="007314B5" w:rsidRDefault="00E97F9B">
      <w:pPr>
        <w:numPr>
          <w:ilvl w:val="0"/>
          <w:numId w:val="19"/>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7314B5" w:rsidRDefault="00E97F9B">
      <w:pPr>
        <w:numPr>
          <w:ilvl w:val="0"/>
          <w:numId w:val="19"/>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 xml:space="preserve">(skorzystanie z prawa do sprostowania nie może skutkować zmianą wyniku postępowania o udzielenie zamówienia publicznego ani zmianą postanowień umowy w zakresie niezgodnym z ustawą </w:t>
      </w:r>
      <w:proofErr w:type="spellStart"/>
      <w:r>
        <w:rPr>
          <w:rFonts w:cs="Calibri"/>
          <w:i/>
        </w:rPr>
        <w:t>Pzp</w:t>
      </w:r>
      <w:proofErr w:type="spellEnd"/>
      <w:r>
        <w:rPr>
          <w:rFonts w:cs="Calibri"/>
          <w:i/>
        </w:rPr>
        <w:t xml:space="preserve"> oraz nie może naruszać integralności protokołu oraz jego załączników);</w:t>
      </w:r>
    </w:p>
    <w:p w:rsidR="007314B5" w:rsidRDefault="00E97F9B">
      <w:pPr>
        <w:numPr>
          <w:ilvl w:val="0"/>
          <w:numId w:val="19"/>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7314B5" w:rsidRDefault="00E97F9B">
      <w:pPr>
        <w:numPr>
          <w:ilvl w:val="0"/>
          <w:numId w:val="19"/>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7314B5" w:rsidRDefault="00E97F9B">
      <w:pPr>
        <w:numPr>
          <w:ilvl w:val="0"/>
          <w:numId w:val="18"/>
        </w:numPr>
        <w:spacing w:after="150"/>
        <w:ind w:left="426" w:hanging="426"/>
        <w:contextualSpacing/>
        <w:jc w:val="both"/>
        <w:rPr>
          <w:rFonts w:ascii="Calibri" w:hAnsi="Calibri" w:cs="Calibri"/>
          <w:i/>
          <w:color w:val="00B0F0"/>
        </w:rPr>
      </w:pPr>
      <w:r>
        <w:rPr>
          <w:rFonts w:cs="Calibri"/>
        </w:rPr>
        <w:t>nie przysługuje Pani/Panu:</w:t>
      </w:r>
    </w:p>
    <w:p w:rsidR="007314B5" w:rsidRDefault="00E97F9B">
      <w:pPr>
        <w:numPr>
          <w:ilvl w:val="0"/>
          <w:numId w:val="20"/>
        </w:numPr>
        <w:spacing w:after="150"/>
        <w:ind w:left="709" w:hanging="283"/>
        <w:contextualSpacing/>
        <w:jc w:val="both"/>
        <w:rPr>
          <w:rFonts w:ascii="Calibri" w:hAnsi="Calibri" w:cs="Calibri"/>
          <w:i/>
          <w:color w:val="00B0F0"/>
        </w:rPr>
      </w:pPr>
      <w:r>
        <w:rPr>
          <w:rFonts w:cs="Calibri"/>
        </w:rPr>
        <w:lastRenderedPageBreak/>
        <w:t>w związku z art. 17 ust. 3 lit. b, d lub e RODO prawo do usunięcia danych osobowych;</w:t>
      </w:r>
    </w:p>
    <w:p w:rsidR="007314B5" w:rsidRDefault="00E97F9B">
      <w:pPr>
        <w:numPr>
          <w:ilvl w:val="0"/>
          <w:numId w:val="20"/>
        </w:numPr>
        <w:spacing w:after="150"/>
        <w:ind w:left="709" w:hanging="283"/>
        <w:contextualSpacing/>
        <w:jc w:val="both"/>
        <w:rPr>
          <w:rFonts w:ascii="Calibri" w:hAnsi="Calibri" w:cs="Calibri"/>
          <w:b/>
          <w:i/>
        </w:rPr>
      </w:pPr>
      <w:r>
        <w:rPr>
          <w:rFonts w:cs="Calibri"/>
        </w:rPr>
        <w:t>prawo do przenoszenia danych osobowych, o którym mowa w art. 20 RODO;</w:t>
      </w:r>
    </w:p>
    <w:p w:rsidR="007314B5" w:rsidRDefault="00E97F9B">
      <w:pPr>
        <w:numPr>
          <w:ilvl w:val="0"/>
          <w:numId w:val="20"/>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7314B5" w:rsidRDefault="00E97F9B" w:rsidP="0089579B">
      <w:pPr>
        <w:pStyle w:val="Akapitzlist"/>
        <w:numPr>
          <w:ilvl w:val="0"/>
          <w:numId w:val="5"/>
        </w:numPr>
        <w:spacing w:before="240" w:after="200" w:line="276" w:lineRule="auto"/>
        <w:ind w:left="567" w:hanging="567"/>
        <w:jc w:val="both"/>
        <w:rPr>
          <w:rFonts w:ascii="Calibri" w:eastAsia="TimesNewRoman,Bold" w:hAnsi="Calibri"/>
          <w:b/>
          <w:bCs/>
          <w:sz w:val="22"/>
          <w:szCs w:val="22"/>
        </w:rPr>
      </w:pPr>
      <w:r>
        <w:rPr>
          <w:rFonts w:ascii="Calibri" w:eastAsia="TimesNewRoman,Bold" w:hAnsi="Calibri"/>
          <w:b/>
          <w:bCs/>
          <w:sz w:val="22"/>
          <w:szCs w:val="22"/>
        </w:rPr>
        <w:t>ZAŁĄCZNIKI DO SIWZ:</w:t>
      </w:r>
    </w:p>
    <w:p w:rsidR="007314B5" w:rsidRDefault="00E97F9B">
      <w:pPr>
        <w:pStyle w:val="Akapitzlist"/>
        <w:spacing w:before="240" w:after="200" w:line="276" w:lineRule="auto"/>
        <w:ind w:left="284"/>
        <w:jc w:val="both"/>
        <w:rPr>
          <w:rFonts w:ascii="Calibri" w:eastAsia="TimesNewRoman,Bold" w:hAnsi="Calibri"/>
          <w:bCs/>
          <w:sz w:val="22"/>
          <w:szCs w:val="22"/>
        </w:rPr>
      </w:pPr>
      <w:r>
        <w:rPr>
          <w:rFonts w:ascii="Calibri" w:eastAsia="TimesNewRoman,Bold" w:hAnsi="Calibri"/>
          <w:bCs/>
          <w:sz w:val="22"/>
          <w:szCs w:val="22"/>
        </w:rPr>
        <w:t xml:space="preserve">Integralną częścią </w:t>
      </w:r>
      <w:proofErr w:type="spellStart"/>
      <w:r>
        <w:rPr>
          <w:rFonts w:ascii="Calibri" w:eastAsia="TimesNewRoman,Bold" w:hAnsi="Calibri"/>
          <w:bCs/>
          <w:sz w:val="22"/>
          <w:szCs w:val="22"/>
        </w:rPr>
        <w:t>siwz</w:t>
      </w:r>
      <w:proofErr w:type="spellEnd"/>
      <w:r>
        <w:rPr>
          <w:rFonts w:ascii="Calibri" w:eastAsia="TimesNewRoman,Bold" w:hAnsi="Calibri"/>
          <w:bCs/>
          <w:sz w:val="22"/>
          <w:szCs w:val="22"/>
        </w:rPr>
        <w:t xml:space="preserve"> są następujące załączniki:</w:t>
      </w:r>
    </w:p>
    <w:p w:rsidR="007314B5" w:rsidRDefault="006F0CF1">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Załączniki nr 1</w:t>
      </w:r>
      <w:r w:rsidR="00E97F9B">
        <w:rPr>
          <w:rFonts w:eastAsia="TimesNewRoman,Bold" w:cs="Times New Roman"/>
          <w:bCs/>
        </w:rPr>
        <w:t xml:space="preserve"> – Formularz ofe</w:t>
      </w:r>
      <w:r>
        <w:rPr>
          <w:rFonts w:eastAsia="TimesNewRoman,Bold" w:cs="Times New Roman"/>
          <w:bCs/>
        </w:rPr>
        <w:t>rty</w:t>
      </w:r>
      <w:r w:rsidR="00E97F9B">
        <w:rPr>
          <w:rFonts w:eastAsia="TimesNewRoman,Bold" w:cs="Times New Roman"/>
          <w:bCs/>
        </w:rPr>
        <w:t>;</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 xml:space="preserve">Załącznik nr 2 – Oświadczenie wykonawcy dotyczące przesłanek wykluczenia z postępowania; </w:t>
      </w:r>
    </w:p>
    <w:p w:rsidR="007314B5" w:rsidRDefault="00E97F9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Oświadczenie dotyczące grupy kapitałowej;</w:t>
      </w:r>
    </w:p>
    <w:p w:rsidR="007314B5" w:rsidRPr="00D1027B" w:rsidRDefault="006F0CF1">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4 – Projekt umowy</w:t>
      </w:r>
      <w:r w:rsidR="00E16F26">
        <w:rPr>
          <w:rFonts w:eastAsia="TimesNewRoman,Bold" w:cs="Times New Roman"/>
          <w:bCs/>
        </w:rPr>
        <w:t xml:space="preserve"> wraz z załącznikami;</w:t>
      </w:r>
    </w:p>
    <w:p w:rsidR="00D1027B" w:rsidRDefault="00D1027B">
      <w:pPr>
        <w:numPr>
          <w:ilvl w:val="3"/>
          <w:numId w:val="5"/>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Warunki techniczne wykonania prac geodezyjnych (wraz z załącznikiem nr 1 do warunków technicznych)</w:t>
      </w:r>
      <w:r w:rsidR="00E16F26">
        <w:rPr>
          <w:rFonts w:eastAsia="TimesNewRoman,Bold" w:cs="Times New Roman"/>
          <w:bCs/>
        </w:rPr>
        <w:t>.</w:t>
      </w:r>
    </w:p>
    <w:p w:rsidR="009A21DC" w:rsidRDefault="00E97F9B" w:rsidP="006F0CF1">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463676" w:rsidRDefault="00463676" w:rsidP="006F0CF1">
      <w:pPr>
        <w:tabs>
          <w:tab w:val="right" w:pos="8929"/>
        </w:tabs>
        <w:spacing w:after="120"/>
        <w:ind w:firstLine="284"/>
        <w:rPr>
          <w:rFonts w:eastAsia="Times New Roman" w:cs="Times New Roman"/>
          <w:b/>
          <w:lang w:eastAsia="pl-PL"/>
        </w:rPr>
      </w:pPr>
    </w:p>
    <w:p w:rsidR="00463676" w:rsidRDefault="00463676" w:rsidP="006F0CF1">
      <w:pPr>
        <w:tabs>
          <w:tab w:val="right" w:pos="8929"/>
        </w:tabs>
        <w:spacing w:after="120"/>
        <w:ind w:firstLine="284"/>
        <w:rPr>
          <w:rFonts w:eastAsia="Times New Roman" w:cs="Times New Roman"/>
          <w:b/>
          <w:lang w:eastAsia="pl-PL"/>
        </w:rPr>
      </w:pPr>
    </w:p>
    <w:p w:rsidR="00463676" w:rsidRDefault="00463676" w:rsidP="006F0CF1">
      <w:pPr>
        <w:tabs>
          <w:tab w:val="right" w:pos="8929"/>
        </w:tabs>
        <w:spacing w:after="120"/>
        <w:ind w:firstLine="284"/>
        <w:rPr>
          <w:rFonts w:eastAsia="Times New Roman" w:cs="Times New Roman"/>
          <w:b/>
          <w:lang w:eastAsia="pl-PL"/>
        </w:rPr>
      </w:pPr>
    </w:p>
    <w:p w:rsidR="00463676" w:rsidRDefault="00463676"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2B244F" w:rsidRDefault="002B244F" w:rsidP="003E6940">
      <w:pPr>
        <w:tabs>
          <w:tab w:val="right" w:pos="8929"/>
        </w:tabs>
        <w:spacing w:after="120"/>
        <w:rPr>
          <w:rFonts w:eastAsia="Times New Roman" w:cs="Times New Roman"/>
          <w:b/>
          <w:lang w:eastAsia="pl-PL"/>
        </w:rPr>
      </w:pPr>
    </w:p>
    <w:p w:rsidR="002B244F" w:rsidRDefault="002B244F" w:rsidP="006F0CF1">
      <w:pPr>
        <w:tabs>
          <w:tab w:val="right" w:pos="8929"/>
        </w:tabs>
        <w:spacing w:after="120"/>
        <w:ind w:firstLine="284"/>
        <w:rPr>
          <w:rFonts w:eastAsia="Times New Roman" w:cs="Times New Roman"/>
          <w:b/>
          <w:lang w:eastAsia="pl-PL"/>
        </w:rPr>
      </w:pPr>
    </w:p>
    <w:p w:rsidR="007314B5" w:rsidRDefault="00E97F9B" w:rsidP="009A21DC">
      <w:pPr>
        <w:tabs>
          <w:tab w:val="right" w:pos="8929"/>
        </w:tabs>
        <w:spacing w:after="120"/>
        <w:ind w:firstLine="284"/>
        <w:jc w:val="right"/>
        <w:rPr>
          <w:rFonts w:ascii="Calibri" w:eastAsia="Times New Roman" w:hAnsi="Calibri" w:cs="Times New Roman"/>
          <w:b/>
          <w:lang w:eastAsia="pl-PL"/>
        </w:rPr>
      </w:pPr>
      <w:r>
        <w:rPr>
          <w:rFonts w:eastAsia="Times New Roman" w:cs="Times New Roman"/>
          <w:b/>
          <w:lang w:eastAsia="pl-PL"/>
        </w:rPr>
        <w:lastRenderedPageBreak/>
        <w:t xml:space="preserve">Załącznik nr 1 do </w:t>
      </w:r>
      <w:proofErr w:type="spellStart"/>
      <w:r>
        <w:rPr>
          <w:rFonts w:eastAsia="Times New Roman" w:cs="Times New Roman"/>
          <w:b/>
          <w:lang w:eastAsia="pl-PL"/>
        </w:rPr>
        <w:t>siwz</w:t>
      </w:r>
      <w:proofErr w:type="spellEnd"/>
      <w:r>
        <w:rPr>
          <w:rFonts w:eastAsia="Times New Roman" w:cs="Times New Roman"/>
          <w:b/>
          <w:lang w:eastAsia="pl-PL"/>
        </w:rPr>
        <w:t xml:space="preserve"> </w:t>
      </w:r>
    </w:p>
    <w:tbl>
      <w:tblPr>
        <w:tblStyle w:val="Tabela-Siatka"/>
        <w:tblW w:w="9145" w:type="dxa"/>
        <w:tblLook w:val="04A0"/>
      </w:tblPr>
      <w:tblGrid>
        <w:gridCol w:w="4578"/>
        <w:gridCol w:w="4567"/>
      </w:tblGrid>
      <w:tr w:rsidR="007314B5">
        <w:trPr>
          <w:trHeight w:val="1353"/>
        </w:trPr>
        <w:tc>
          <w:tcPr>
            <w:tcW w:w="4577" w:type="dxa"/>
            <w:shd w:val="clear" w:color="auto" w:fill="auto"/>
            <w:vAlign w:val="center"/>
          </w:tcPr>
          <w:p w:rsidR="007314B5" w:rsidRDefault="00E97F9B">
            <w:pPr>
              <w:spacing w:after="0" w:line="240" w:lineRule="auto"/>
              <w:rPr>
                <w:rFonts w:ascii="Calibri" w:hAnsi="Calibri"/>
                <w:b/>
              </w:rPr>
            </w:pPr>
            <w:r>
              <w:rPr>
                <w:rFonts w:eastAsia="Times New Roman" w:cs="Times New Roman"/>
                <w:b/>
              </w:rPr>
              <w:t>Nazwa i adres siedziby Wykonawcy</w:t>
            </w:r>
          </w:p>
          <w:p w:rsidR="007314B5" w:rsidRDefault="007314B5">
            <w:pPr>
              <w:spacing w:after="0" w:line="240" w:lineRule="auto"/>
              <w:rPr>
                <w:rFonts w:ascii="Calibri" w:eastAsia="Times New Roman" w:hAnsi="Calibri" w:cs="Times New Roman"/>
                <w:b/>
              </w:rPr>
            </w:pP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NIP</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REGON</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telefonu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Nr faksu</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e-mail</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KRS/</w:t>
            </w:r>
            <w:proofErr w:type="spellStart"/>
            <w:r>
              <w:rPr>
                <w:rFonts w:eastAsia="Times New Roman" w:cs="Times New Roman"/>
              </w:rPr>
              <w:t>CEiDG</w:t>
            </w:r>
            <w:proofErr w:type="spellEnd"/>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r w:rsidR="007314B5">
        <w:tc>
          <w:tcPr>
            <w:tcW w:w="4577" w:type="dxa"/>
            <w:shd w:val="clear" w:color="auto" w:fill="auto"/>
          </w:tcPr>
          <w:p w:rsidR="007314B5" w:rsidRDefault="00E97F9B">
            <w:pPr>
              <w:spacing w:after="0" w:line="240" w:lineRule="auto"/>
              <w:rPr>
                <w:rFonts w:ascii="Calibri" w:hAnsi="Calibri"/>
              </w:rPr>
            </w:pPr>
            <w:r>
              <w:rPr>
                <w:rFonts w:eastAsia="Times New Roman" w:cs="Times New Roman"/>
              </w:rPr>
              <w:t>Dane osoby upoważnionej do kontaktowania się z Zamawiającym</w:t>
            </w:r>
          </w:p>
        </w:tc>
        <w:tc>
          <w:tcPr>
            <w:tcW w:w="4567" w:type="dxa"/>
            <w:shd w:val="clear" w:color="auto" w:fill="auto"/>
          </w:tcPr>
          <w:p w:rsidR="007314B5" w:rsidRDefault="007314B5">
            <w:pPr>
              <w:spacing w:after="0" w:line="240" w:lineRule="auto"/>
              <w:jc w:val="center"/>
              <w:rPr>
                <w:rFonts w:ascii="Calibri" w:eastAsia="Times New Roman" w:hAnsi="Calibri" w:cs="Times New Roman"/>
                <w:u w:val="single"/>
              </w:rPr>
            </w:pPr>
          </w:p>
        </w:tc>
      </w:tr>
    </w:tbl>
    <w:p w:rsidR="009A21DC" w:rsidRDefault="009A21DC">
      <w:pPr>
        <w:spacing w:after="0" w:line="240" w:lineRule="auto"/>
        <w:jc w:val="center"/>
        <w:rPr>
          <w:sz w:val="32"/>
          <w:u w:val="single"/>
        </w:rPr>
      </w:pPr>
    </w:p>
    <w:p w:rsidR="007314B5" w:rsidRDefault="00E97F9B">
      <w:pPr>
        <w:spacing w:after="0" w:line="240" w:lineRule="auto"/>
        <w:jc w:val="center"/>
        <w:rPr>
          <w:b/>
          <w:sz w:val="32"/>
          <w:u w:val="single"/>
        </w:rPr>
      </w:pPr>
      <w:r>
        <w:rPr>
          <w:sz w:val="32"/>
          <w:u w:val="single"/>
        </w:rPr>
        <w:t>FORMULARZ CENOWY/OFERTOWY</w:t>
      </w:r>
      <w:r>
        <w:rPr>
          <w:b/>
          <w:sz w:val="32"/>
          <w:u w:val="single"/>
        </w:rPr>
        <w:t xml:space="preserve"> </w:t>
      </w:r>
    </w:p>
    <w:p w:rsidR="007314B5" w:rsidRDefault="007314B5">
      <w:pPr>
        <w:spacing w:after="0" w:line="240" w:lineRule="auto"/>
        <w:jc w:val="center"/>
        <w:rPr>
          <w:i/>
          <w:sz w:val="20"/>
          <w:szCs w:val="20"/>
        </w:rPr>
      </w:pPr>
    </w:p>
    <w:p w:rsidR="0051404C" w:rsidRPr="00E0356B" w:rsidRDefault="00E0356B" w:rsidP="00E0356B">
      <w:pPr>
        <w:suppressAutoHyphens/>
        <w:spacing w:before="240" w:after="120"/>
        <w:jc w:val="both"/>
        <w:rPr>
          <w:rFonts w:ascii="Calibri" w:eastAsia="Calibri" w:hAnsi="Calibri" w:cs="Calibri"/>
          <w:b/>
          <w:highlight w:val="yellow"/>
        </w:rPr>
      </w:pPr>
      <w:r>
        <w:rPr>
          <w:rFonts w:eastAsia="Times New Roman" w:cs="Times New Roman"/>
          <w:lang w:eastAsia="pl-PL"/>
        </w:rPr>
        <w:t xml:space="preserve">1. </w:t>
      </w:r>
      <w:r w:rsidR="00E97F9B" w:rsidRPr="009A21DC">
        <w:rPr>
          <w:rFonts w:eastAsia="Times New Roman" w:cs="Times New Roman"/>
          <w:lang w:eastAsia="pl-PL"/>
        </w:rPr>
        <w:t xml:space="preserve">Oferujemy </w:t>
      </w:r>
      <w:r>
        <w:rPr>
          <w:rFonts w:eastAsia="Times New Roman" w:cs="Times New Roman"/>
          <w:b/>
          <w:lang w:eastAsia="pl-PL"/>
        </w:rPr>
        <w:t xml:space="preserve"> </w:t>
      </w:r>
      <w:r w:rsidRPr="00E0356B">
        <w:rPr>
          <w:rFonts w:eastAsia="Calibri" w:cs="Calibri"/>
          <w:b/>
        </w:rPr>
        <w:t>Usługi – Sporządzenie dokumentacji geodezyjno- prawnej dla celów regulacji stanu prawnego nieruchomości zajętych pod drogi publiczne o kategorii drogi powiatowej na terenie Powiatu Nowotarskiego</w:t>
      </w:r>
      <w:r>
        <w:rPr>
          <w:rFonts w:eastAsia="Calibri" w:cs="Calibri"/>
          <w:b/>
        </w:rPr>
        <w:t xml:space="preserve"> </w:t>
      </w:r>
      <w:r w:rsidR="00E97F9B" w:rsidRPr="00E0356B">
        <w:rPr>
          <w:rFonts w:eastAsia="Times New Roman" w:cs="Times New Roman"/>
          <w:lang w:eastAsia="pl-PL"/>
        </w:rPr>
        <w:t xml:space="preserve">na warunkach </w:t>
      </w:r>
      <w:r w:rsidR="009A21DC" w:rsidRPr="00E0356B">
        <w:rPr>
          <w:rFonts w:eastAsia="Times New Roman" w:cs="Times New Roman"/>
          <w:lang w:eastAsia="pl-PL"/>
        </w:rPr>
        <w:t>i zasadach określonych w</w:t>
      </w:r>
      <w:r w:rsidR="006F0CF1" w:rsidRPr="00E0356B">
        <w:rPr>
          <w:rFonts w:eastAsia="Times New Roman" w:cs="Times New Roman"/>
          <w:lang w:eastAsia="pl-PL"/>
        </w:rPr>
        <w:t> </w:t>
      </w:r>
      <w:proofErr w:type="spellStart"/>
      <w:r w:rsidR="009A21DC" w:rsidRPr="00E0356B">
        <w:rPr>
          <w:rFonts w:eastAsia="Times New Roman" w:cs="Times New Roman"/>
          <w:lang w:eastAsia="pl-PL"/>
        </w:rPr>
        <w:t>siwz</w:t>
      </w:r>
      <w:proofErr w:type="spellEnd"/>
      <w:r w:rsidR="009A21DC" w:rsidRPr="00E0356B">
        <w:rPr>
          <w:rFonts w:eastAsia="Times New Roman" w:cs="Times New Roman"/>
          <w:lang w:eastAsia="pl-PL"/>
        </w:rPr>
        <w:t xml:space="preserve">, </w:t>
      </w:r>
      <w:r w:rsidR="00E97F9B" w:rsidRPr="00E0356B">
        <w:rPr>
          <w:rFonts w:eastAsia="Times New Roman" w:cs="Times New Roman"/>
          <w:lang w:eastAsia="pl-PL"/>
        </w:rPr>
        <w:t>w szczególn</w:t>
      </w:r>
      <w:r w:rsidR="006F0CF1" w:rsidRPr="00E0356B">
        <w:rPr>
          <w:rFonts w:eastAsia="Times New Roman" w:cs="Times New Roman"/>
          <w:lang w:eastAsia="pl-PL"/>
        </w:rPr>
        <w:t xml:space="preserve">ości zgodnie </w:t>
      </w:r>
      <w:r w:rsidR="00E97F9B" w:rsidRPr="00E0356B">
        <w:rPr>
          <w:rFonts w:eastAsia="Times New Roman" w:cs="Times New Roman"/>
          <w:lang w:eastAsia="pl-PL"/>
        </w:rPr>
        <w:t>z wymaganymi przez Zamawiającego minimalnymi parametrami technicznymi/jakościowymi wskazanymi w szczegółowy</w:t>
      </w:r>
      <w:r w:rsidR="006F0CF1" w:rsidRPr="00E0356B">
        <w:rPr>
          <w:rFonts w:eastAsia="Times New Roman" w:cs="Times New Roman"/>
          <w:lang w:eastAsia="pl-PL"/>
        </w:rPr>
        <w:t>m opisie przedmiotu zamówienia</w:t>
      </w:r>
      <w:r w:rsidR="00E97F9B" w:rsidRPr="00E0356B">
        <w:rPr>
          <w:rFonts w:eastAsia="Times New Roman" w:cs="Times New Roman"/>
          <w:lang w:eastAsia="pl-PL"/>
        </w:rPr>
        <w:t>, po cenie:</w:t>
      </w:r>
    </w:p>
    <w:p w:rsidR="0051404C" w:rsidRPr="0051404C" w:rsidRDefault="0051404C" w:rsidP="0051404C">
      <w:pPr>
        <w:suppressAutoHyphens/>
        <w:spacing w:after="120" w:line="240" w:lineRule="auto"/>
        <w:ind w:left="284"/>
        <w:jc w:val="both"/>
        <w:rPr>
          <w:rFonts w:ascii="Calibri" w:eastAsia="Times New Roman" w:hAnsi="Calibri" w:cs="Times New Roman"/>
          <w:lang w:eastAsia="pl-PL"/>
        </w:rPr>
      </w:pPr>
    </w:p>
    <w:p w:rsidR="00E0356B" w:rsidRDefault="00E0356B" w:rsidP="006F0CF1">
      <w:pPr>
        <w:pBdr>
          <w:top w:val="single" w:sz="4" w:space="1" w:color="000000"/>
          <w:left w:val="single" w:sz="4" w:space="4" w:color="000000"/>
          <w:bottom w:val="single" w:sz="4" w:space="1" w:color="000000"/>
          <w:right w:val="single" w:sz="4" w:space="4" w:color="000000"/>
        </w:pBdr>
        <w:spacing w:after="0"/>
        <w:jc w:val="both"/>
        <w:rPr>
          <w:rFonts w:ascii="Calibri" w:eastAsia="Times New Roman" w:hAnsi="Calibri" w:cs="Times New Roman"/>
          <w:b/>
          <w:color w:val="000000"/>
          <w:lang w:eastAsia="pl-PL"/>
        </w:rPr>
      </w:pPr>
    </w:p>
    <w:p w:rsidR="007314B5" w:rsidRPr="009A21DC" w:rsidRDefault="00E97F9B" w:rsidP="006F0CF1">
      <w:pPr>
        <w:pBdr>
          <w:top w:val="single" w:sz="4" w:space="1" w:color="000000"/>
          <w:left w:val="single" w:sz="4" w:space="4" w:color="000000"/>
          <w:bottom w:val="single" w:sz="4" w:space="1" w:color="000000"/>
          <w:right w:val="single" w:sz="4" w:space="4" w:color="000000"/>
        </w:pBdr>
        <w:spacing w:after="0"/>
        <w:jc w:val="both"/>
        <w:rPr>
          <w:rFonts w:ascii="Calibri" w:eastAsia="Times New Roman" w:hAnsi="Calibri" w:cs="Times New Roman"/>
          <w:b/>
          <w:color w:val="000000"/>
          <w:sz w:val="24"/>
          <w:szCs w:val="24"/>
          <w:lang w:eastAsia="pl-PL"/>
        </w:rPr>
      </w:pPr>
      <w:r w:rsidRPr="004B21C6">
        <w:rPr>
          <w:rFonts w:eastAsia="Times New Roman" w:cs="Times New Roman"/>
          <w:b/>
          <w:color w:val="000000"/>
          <w:lang w:eastAsia="pl-PL"/>
        </w:rPr>
        <w:t xml:space="preserve">Cena </w:t>
      </w:r>
      <w:r w:rsidR="006F0CF1" w:rsidRPr="004B21C6">
        <w:rPr>
          <w:rFonts w:eastAsia="Times New Roman" w:cs="Times New Roman"/>
          <w:b/>
          <w:color w:val="000000"/>
          <w:lang w:eastAsia="pl-PL"/>
        </w:rPr>
        <w:t xml:space="preserve">jednostkowa </w:t>
      </w:r>
      <w:r w:rsidRPr="004B21C6">
        <w:rPr>
          <w:rFonts w:eastAsia="Times New Roman" w:cs="Times New Roman"/>
          <w:b/>
          <w:color w:val="000000"/>
          <w:lang w:eastAsia="pl-PL"/>
        </w:rPr>
        <w:t xml:space="preserve">brutto </w:t>
      </w:r>
      <w:r w:rsidR="006F0CF1" w:rsidRPr="004B21C6">
        <w:rPr>
          <w:rFonts w:eastAsia="Times New Roman" w:cs="Times New Roman"/>
          <w:b/>
          <w:color w:val="000000"/>
          <w:lang w:eastAsia="pl-PL"/>
        </w:rPr>
        <w:t xml:space="preserve">dotycząca opracowania geodezyjnego </w:t>
      </w:r>
      <w:r w:rsidR="00E0356B">
        <w:rPr>
          <w:rFonts w:eastAsia="Times New Roman" w:cs="Times New Roman"/>
          <w:b/>
          <w:color w:val="000000"/>
          <w:lang w:eastAsia="pl-PL"/>
        </w:rPr>
        <w:t>dla jednej działki ewidencyjnej</w:t>
      </w:r>
      <w:r w:rsidR="006F0CF1" w:rsidRPr="004B21C6">
        <w:rPr>
          <w:rFonts w:eastAsia="Times New Roman" w:cs="Times New Roman"/>
          <w:b/>
          <w:color w:val="000000"/>
          <w:lang w:eastAsia="pl-PL"/>
        </w:rPr>
        <w:t xml:space="preserve"> wynosi: </w:t>
      </w:r>
      <w:r w:rsidRPr="004B21C6">
        <w:rPr>
          <w:rFonts w:eastAsia="Times New Roman" w:cs="Times New Roman"/>
          <w:b/>
          <w:color w:val="000000"/>
          <w:lang w:eastAsia="pl-PL"/>
        </w:rPr>
        <w:t xml:space="preserve">  …..................</w:t>
      </w:r>
      <w:r w:rsidR="004B21C6">
        <w:rPr>
          <w:rFonts w:eastAsia="Times New Roman" w:cs="Times New Roman"/>
          <w:b/>
          <w:color w:val="000000"/>
          <w:lang w:eastAsia="pl-PL"/>
        </w:rPr>
        <w:t>..</w:t>
      </w:r>
      <w:r w:rsidRPr="009A21DC">
        <w:rPr>
          <w:rFonts w:eastAsia="Times New Roman" w:cs="Times New Roman"/>
          <w:b/>
          <w:color w:val="000000"/>
          <w:sz w:val="24"/>
          <w:szCs w:val="24"/>
          <w:lang w:eastAsia="pl-PL"/>
        </w:rPr>
        <w:t>zł</w:t>
      </w:r>
    </w:p>
    <w:p w:rsidR="007314B5" w:rsidRPr="009A21DC" w:rsidRDefault="007314B5">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b/>
          <w:color w:val="000000"/>
          <w:sz w:val="24"/>
          <w:szCs w:val="24"/>
          <w:lang w:eastAsia="pl-PL"/>
        </w:rPr>
      </w:pPr>
    </w:p>
    <w:p w:rsidR="007314B5" w:rsidRPr="009A21DC" w:rsidRDefault="00E97F9B">
      <w:pPr>
        <w:pBdr>
          <w:top w:val="single" w:sz="4" w:space="1" w:color="000000"/>
          <w:left w:val="single" w:sz="4" w:space="4" w:color="000000"/>
          <w:bottom w:val="single" w:sz="4" w:space="1" w:color="000000"/>
          <w:right w:val="single" w:sz="4" w:space="4" w:color="000000"/>
        </w:pBdr>
        <w:spacing w:after="0" w:line="240" w:lineRule="auto"/>
        <w:jc w:val="both"/>
        <w:rPr>
          <w:rFonts w:ascii="Calibri" w:eastAsia="Times New Roman" w:hAnsi="Calibri" w:cs="Times New Roman"/>
          <w:color w:val="000000"/>
          <w:sz w:val="24"/>
          <w:szCs w:val="24"/>
          <w:lang w:eastAsia="pl-PL"/>
        </w:rPr>
      </w:pPr>
      <w:r w:rsidRPr="009A21DC">
        <w:rPr>
          <w:rFonts w:eastAsia="Times New Roman" w:cs="Times New Roman"/>
          <w:color w:val="000000"/>
          <w:sz w:val="24"/>
          <w:szCs w:val="24"/>
          <w:lang w:eastAsia="pl-PL"/>
        </w:rPr>
        <w:t>słownie</w:t>
      </w:r>
      <w:r w:rsidRPr="009A21DC">
        <w:rPr>
          <w:rFonts w:eastAsia="Times New Roman" w:cs="Times New Roman"/>
          <w:bCs/>
          <w:color w:val="000000"/>
          <w:sz w:val="24"/>
          <w:szCs w:val="24"/>
          <w:lang w:eastAsia="pl-PL"/>
        </w:rPr>
        <w:t>/.....................................................................................................................................</w:t>
      </w:r>
    </w:p>
    <w:p w:rsidR="007314B5" w:rsidRPr="009A21DC" w:rsidRDefault="007314B5">
      <w:pPr>
        <w:pBdr>
          <w:top w:val="single" w:sz="4" w:space="1" w:color="000000"/>
          <w:left w:val="single" w:sz="4" w:space="4" w:color="000000"/>
          <w:bottom w:val="single" w:sz="4" w:space="1" w:color="000000"/>
          <w:right w:val="single" w:sz="4" w:space="4" w:color="000000"/>
        </w:pBdr>
        <w:suppressAutoHyphens/>
        <w:spacing w:after="120"/>
        <w:jc w:val="center"/>
        <w:rPr>
          <w:rFonts w:ascii="Calibri" w:eastAsia="Times New Roman" w:hAnsi="Calibri" w:cs="Times New Roman"/>
          <w:b/>
          <w:sz w:val="24"/>
          <w:szCs w:val="24"/>
          <w:lang w:eastAsia="ar-SA"/>
        </w:rPr>
      </w:pPr>
    </w:p>
    <w:p w:rsidR="009A21DC" w:rsidRPr="0051404C" w:rsidRDefault="009A21DC" w:rsidP="0051404C">
      <w:pPr>
        <w:tabs>
          <w:tab w:val="left" w:pos="284"/>
        </w:tabs>
        <w:suppressAutoHyphens/>
        <w:spacing w:after="240"/>
        <w:jc w:val="both"/>
        <w:rPr>
          <w:rFonts w:ascii="Calibri" w:hAnsi="Calibri"/>
          <w:lang w:eastAsia="pl-PL"/>
        </w:rPr>
      </w:pPr>
    </w:p>
    <w:tbl>
      <w:tblPr>
        <w:tblStyle w:val="Tabela-Siatka4"/>
        <w:tblW w:w="9180" w:type="dxa"/>
        <w:tblLook w:val="04A0"/>
      </w:tblPr>
      <w:tblGrid>
        <w:gridCol w:w="9180"/>
      </w:tblGrid>
      <w:tr w:rsidR="0051404C" w:rsidRPr="0051404C" w:rsidTr="0051404C">
        <w:tc>
          <w:tcPr>
            <w:tcW w:w="9180" w:type="dxa"/>
          </w:tcPr>
          <w:p w:rsidR="0051404C" w:rsidRPr="0051404C" w:rsidRDefault="0051404C" w:rsidP="0051404C">
            <w:pPr>
              <w:spacing w:after="0" w:line="240" w:lineRule="auto"/>
              <w:jc w:val="both"/>
              <w:rPr>
                <w:rFonts w:ascii="Calibri" w:hAnsi="Calibri"/>
                <w:b/>
                <w:lang w:eastAsia="pl-PL"/>
              </w:rPr>
            </w:pPr>
          </w:p>
          <w:p w:rsidR="0051404C" w:rsidRPr="00E0356B" w:rsidRDefault="00E0356B" w:rsidP="0051404C">
            <w:pPr>
              <w:spacing w:after="0" w:line="240" w:lineRule="auto"/>
              <w:jc w:val="center"/>
              <w:rPr>
                <w:rFonts w:asciiTheme="minorHAnsi" w:hAnsiTheme="minorHAnsi" w:cstheme="minorHAnsi"/>
                <w:b/>
                <w:sz w:val="24"/>
                <w:szCs w:val="24"/>
                <w:lang w:eastAsia="pl-PL"/>
              </w:rPr>
            </w:pPr>
            <w:r w:rsidRPr="00E0356B">
              <w:rPr>
                <w:rFonts w:asciiTheme="minorHAnsi" w:hAnsiTheme="minorHAnsi" w:cstheme="minorHAnsi"/>
                <w:b/>
                <w:sz w:val="24"/>
                <w:szCs w:val="24"/>
                <w:lang w:eastAsia="pl-PL"/>
              </w:rPr>
              <w:t>„</w:t>
            </w:r>
            <w:r w:rsidRPr="00E16F26">
              <w:rPr>
                <w:rFonts w:ascii="Calibri" w:hAnsi="Calibri" w:cs="Calibri"/>
                <w:b/>
                <w:sz w:val="22"/>
                <w:szCs w:val="22"/>
                <w:lang w:eastAsia="pl-PL"/>
              </w:rPr>
              <w:t xml:space="preserve">Wydłużenie okresu gwarancji </w:t>
            </w:r>
            <w:r w:rsidRPr="00E16F26">
              <w:rPr>
                <w:rFonts w:ascii="Calibri" w:hAnsi="Calibri" w:cs="Calibri"/>
                <w:b/>
                <w:sz w:val="22"/>
                <w:szCs w:val="22"/>
              </w:rPr>
              <w:t xml:space="preserve">o </w:t>
            </w:r>
            <w:r w:rsidR="00E16F26" w:rsidRPr="00E16F26">
              <w:rPr>
                <w:rFonts w:ascii="Calibri" w:hAnsi="Calibri" w:cs="Calibri"/>
                <w:b/>
                <w:sz w:val="22"/>
                <w:szCs w:val="22"/>
              </w:rPr>
              <w:t xml:space="preserve">dodatkowe 12 miesięcy dla wszystkich prac będących przedmiotem zamówienia  wskazanych przez Zamawiającego ostatecznie w umowie  </w:t>
            </w:r>
            <w:r w:rsidR="00E16F26" w:rsidRPr="00E16F26">
              <w:rPr>
                <w:rFonts w:ascii="Calibri" w:hAnsi="Calibri" w:cs="Calibri"/>
                <w:b/>
                <w:sz w:val="22"/>
                <w:szCs w:val="22"/>
              </w:rPr>
              <w:br/>
              <w:t>w szczególności w załączniku nr 1 do umowy tj. „Szczegółowa lista – wykaz działek”</w:t>
            </w:r>
            <w:r w:rsidR="00E16F26">
              <w:rPr>
                <w:b/>
              </w:rPr>
              <w:t xml:space="preserve">  *</w:t>
            </w:r>
          </w:p>
          <w:p w:rsidR="0051404C" w:rsidRPr="0051404C" w:rsidRDefault="0051404C" w:rsidP="0051404C">
            <w:pPr>
              <w:spacing w:after="0" w:line="240" w:lineRule="auto"/>
              <w:rPr>
                <w:rFonts w:ascii="Calibri" w:hAnsi="Calibri"/>
                <w:sz w:val="24"/>
                <w:szCs w:val="24"/>
                <w:lang w:eastAsia="pl-PL"/>
              </w:rPr>
            </w:pPr>
            <w:r w:rsidRPr="0051404C">
              <w:rPr>
                <w:rFonts w:ascii="Calibri" w:hAnsi="Calibri"/>
                <w:sz w:val="24"/>
                <w:szCs w:val="24"/>
                <w:lang w:eastAsia="pl-PL"/>
              </w:rPr>
              <w:t xml:space="preserve">                           </w:t>
            </w:r>
          </w:p>
          <w:p w:rsidR="0051404C" w:rsidRPr="0051404C" w:rsidRDefault="0051404C" w:rsidP="0051404C">
            <w:pPr>
              <w:spacing w:after="0" w:line="240" w:lineRule="auto"/>
              <w:jc w:val="center"/>
              <w:rPr>
                <w:rFonts w:ascii="Calibri" w:hAnsi="Calibri"/>
                <w:lang w:eastAsia="pl-PL"/>
              </w:rPr>
            </w:pPr>
            <w:r w:rsidRPr="0051404C">
              <w:rPr>
                <w:rFonts w:ascii="Calibri" w:hAnsi="Calibri"/>
                <w:lang w:eastAsia="pl-PL"/>
              </w:rPr>
              <w:t xml:space="preserve">                                   ………..……………………………….</w:t>
            </w:r>
            <w:r w:rsidRPr="0051404C">
              <w:rPr>
                <w:rFonts w:ascii="Calibri" w:hAnsi="Calibri"/>
                <w:lang w:eastAsia="pl-PL"/>
              </w:rPr>
              <w:tab/>
            </w:r>
            <w:r w:rsidRPr="0051404C">
              <w:rPr>
                <w:rFonts w:ascii="Calibri" w:hAnsi="Calibri"/>
                <w:lang w:eastAsia="pl-PL"/>
              </w:rPr>
              <w:tab/>
            </w:r>
            <w:r w:rsidRPr="0051404C">
              <w:rPr>
                <w:rFonts w:ascii="Calibri" w:hAnsi="Calibri"/>
                <w:lang w:eastAsia="pl-PL"/>
              </w:rPr>
              <w:tab/>
            </w:r>
          </w:p>
          <w:p w:rsidR="00E16F26" w:rsidRPr="0051404C" w:rsidRDefault="0051404C" w:rsidP="00883F26">
            <w:pPr>
              <w:spacing w:after="0" w:line="240" w:lineRule="auto"/>
              <w:jc w:val="center"/>
              <w:rPr>
                <w:rFonts w:ascii="Calibri" w:hAnsi="Calibri"/>
                <w:lang w:eastAsia="pl-PL"/>
              </w:rPr>
            </w:pPr>
            <w:r w:rsidRPr="0051404C">
              <w:rPr>
                <w:rFonts w:ascii="Calibri" w:hAnsi="Calibri"/>
                <w:lang w:eastAsia="pl-PL"/>
              </w:rPr>
              <w:t>/wpisać słowo tak/nie/</w:t>
            </w:r>
          </w:p>
        </w:tc>
      </w:tr>
    </w:tbl>
    <w:p w:rsidR="00883F26" w:rsidRDefault="00E16F26" w:rsidP="0051404C">
      <w:pPr>
        <w:pStyle w:val="Akapitzlist"/>
        <w:tabs>
          <w:tab w:val="left" w:pos="284"/>
        </w:tabs>
        <w:suppressAutoHyphens/>
        <w:spacing w:after="240"/>
        <w:ind w:left="284"/>
        <w:jc w:val="both"/>
        <w:rPr>
          <w:rFonts w:ascii="Calibri" w:hAnsi="Calibri"/>
          <w:i/>
          <w:sz w:val="18"/>
          <w:lang w:eastAsia="pl-PL"/>
        </w:rPr>
      </w:pPr>
      <w:r w:rsidRPr="00E16F26">
        <w:rPr>
          <w:rFonts w:ascii="Calibri" w:hAnsi="Calibri"/>
          <w:i/>
          <w:sz w:val="18"/>
          <w:lang w:eastAsia="pl-PL"/>
        </w:rPr>
        <w:t xml:space="preserve">* </w:t>
      </w:r>
      <w:r w:rsidR="00883F26">
        <w:rPr>
          <w:rFonts w:ascii="Calibri" w:hAnsi="Calibri"/>
          <w:i/>
          <w:sz w:val="18"/>
          <w:lang w:eastAsia="pl-PL"/>
        </w:rPr>
        <w:t xml:space="preserve">UWAGA!!! </w:t>
      </w:r>
    </w:p>
    <w:p w:rsidR="0051404C" w:rsidRPr="00883F26" w:rsidRDefault="00E16F26" w:rsidP="00883F26">
      <w:pPr>
        <w:pStyle w:val="Akapitzlist"/>
        <w:tabs>
          <w:tab w:val="left" w:pos="284"/>
        </w:tabs>
        <w:suppressAutoHyphens/>
        <w:spacing w:after="240"/>
        <w:ind w:left="284"/>
        <w:jc w:val="both"/>
        <w:rPr>
          <w:rFonts w:ascii="Calibri" w:hAnsi="Calibri" w:cs="Calibri"/>
          <w:b/>
          <w:i/>
          <w:color w:val="000000"/>
          <w:lang w:eastAsia="pl-PL"/>
        </w:rPr>
      </w:pPr>
      <w:r w:rsidRPr="00883F26">
        <w:rPr>
          <w:rFonts w:ascii="Calibri" w:hAnsi="Calibri" w:cs="Calibri"/>
          <w:b/>
          <w:i/>
          <w:lang w:eastAsia="pl-PL"/>
        </w:rPr>
        <w:t xml:space="preserve">Zamawiający </w:t>
      </w:r>
      <w:r w:rsidRPr="00941CDB">
        <w:rPr>
          <w:rFonts w:ascii="Calibri" w:hAnsi="Calibri" w:cs="Calibri"/>
          <w:b/>
          <w:i/>
          <w:u w:val="single"/>
          <w:lang w:eastAsia="pl-PL"/>
        </w:rPr>
        <w:t>ostatecznie ustali</w:t>
      </w:r>
      <w:r w:rsidR="00883F26" w:rsidRPr="00941CDB">
        <w:rPr>
          <w:rFonts w:ascii="Calibri" w:hAnsi="Calibri" w:cs="Calibri"/>
          <w:b/>
          <w:i/>
          <w:u w:val="single"/>
          <w:lang w:eastAsia="pl-PL"/>
        </w:rPr>
        <w:t xml:space="preserve"> </w:t>
      </w:r>
      <w:r w:rsidRPr="00941CDB">
        <w:rPr>
          <w:rFonts w:ascii="Calibri" w:hAnsi="Calibri" w:cs="Calibri"/>
          <w:b/>
          <w:i/>
          <w:u w:val="single"/>
          <w:lang w:eastAsia="pl-PL"/>
        </w:rPr>
        <w:t>ilość</w:t>
      </w:r>
      <w:r w:rsidRPr="0010751F">
        <w:rPr>
          <w:rFonts w:ascii="Calibri" w:hAnsi="Calibri" w:cs="Calibri"/>
          <w:b/>
          <w:i/>
          <w:u w:val="single"/>
          <w:lang w:eastAsia="pl-PL"/>
        </w:rPr>
        <w:t xml:space="preserve"> opracowań oraz dokona stosownej korekty</w:t>
      </w:r>
      <w:r w:rsidRPr="00883F26">
        <w:rPr>
          <w:rFonts w:ascii="Calibri" w:hAnsi="Calibri" w:cs="Calibri"/>
          <w:b/>
          <w:i/>
          <w:lang w:eastAsia="pl-PL"/>
        </w:rPr>
        <w:t xml:space="preserve"> załącznika nr 1 do umowy tj. „Szczegółowa lista-wykaz działek” </w:t>
      </w:r>
      <w:r w:rsidRPr="0010751F">
        <w:rPr>
          <w:rFonts w:ascii="Calibri" w:hAnsi="Calibri" w:cs="Calibri"/>
          <w:b/>
          <w:i/>
          <w:u w:val="single"/>
          <w:lang w:eastAsia="pl-PL"/>
        </w:rPr>
        <w:t>po</w:t>
      </w:r>
      <w:r w:rsidR="00883F26">
        <w:rPr>
          <w:rFonts w:ascii="Calibri" w:hAnsi="Calibri" w:cs="Calibri"/>
          <w:b/>
          <w:i/>
          <w:lang w:eastAsia="pl-PL"/>
        </w:rPr>
        <w:t xml:space="preserve"> </w:t>
      </w:r>
      <w:r w:rsidR="00883F26" w:rsidRPr="00883F26">
        <w:rPr>
          <w:rFonts w:ascii="Calibri" w:hAnsi="Calibri" w:cs="Calibri"/>
          <w:b/>
          <w:i/>
          <w:lang w:eastAsia="pl-PL"/>
        </w:rPr>
        <w:t>:</w:t>
      </w:r>
      <w:r w:rsidRPr="00883F26">
        <w:rPr>
          <w:rFonts w:ascii="Calibri" w:hAnsi="Calibri" w:cs="Calibri"/>
          <w:b/>
          <w:i/>
          <w:lang w:eastAsia="pl-PL"/>
        </w:rPr>
        <w:t xml:space="preserve"> </w:t>
      </w:r>
      <w:r w:rsidRPr="0010751F">
        <w:rPr>
          <w:rFonts w:ascii="Calibri" w:hAnsi="Calibri" w:cs="Calibri"/>
          <w:b/>
          <w:i/>
          <w:u w:val="single"/>
          <w:lang w:eastAsia="pl-PL"/>
        </w:rPr>
        <w:t xml:space="preserve">poznaniu ostatecznej </w:t>
      </w:r>
      <w:r w:rsidR="00883F26" w:rsidRPr="0010751F">
        <w:rPr>
          <w:rFonts w:ascii="Calibri" w:hAnsi="Calibri" w:cs="Calibri"/>
          <w:b/>
          <w:i/>
          <w:color w:val="000000"/>
          <w:u w:val="single"/>
          <w:lang w:eastAsia="pl-PL"/>
        </w:rPr>
        <w:t>ceny jednostkowej brutto</w:t>
      </w:r>
      <w:r w:rsidR="00883F26" w:rsidRPr="00883F26">
        <w:rPr>
          <w:rFonts w:ascii="Calibri" w:hAnsi="Calibri" w:cs="Calibri"/>
          <w:b/>
          <w:i/>
          <w:color w:val="000000"/>
          <w:lang w:eastAsia="pl-PL"/>
        </w:rPr>
        <w:t xml:space="preserve"> dotyczycącej opracowania geodezyjnego dla jednej działki ewidencyjnej, </w:t>
      </w:r>
      <w:r w:rsidRPr="0010751F">
        <w:rPr>
          <w:rFonts w:ascii="Calibri" w:hAnsi="Calibri" w:cs="Calibri"/>
          <w:b/>
          <w:i/>
          <w:u w:val="single"/>
          <w:lang w:eastAsia="pl-PL"/>
        </w:rPr>
        <w:t>dokonaniu wyboru najkorzystniejszej oferty</w:t>
      </w:r>
      <w:r w:rsidR="009511B1">
        <w:rPr>
          <w:rFonts w:ascii="Calibri" w:hAnsi="Calibri" w:cs="Calibri"/>
          <w:b/>
          <w:i/>
          <w:lang w:eastAsia="pl-PL"/>
        </w:rPr>
        <w:t>,</w:t>
      </w:r>
      <w:r w:rsidR="00883F26" w:rsidRPr="00883F26">
        <w:rPr>
          <w:rFonts w:ascii="Calibri" w:hAnsi="Calibri" w:cs="Calibri"/>
          <w:b/>
          <w:i/>
          <w:lang w:eastAsia="pl-PL"/>
        </w:rPr>
        <w:t xml:space="preserve"> </w:t>
      </w:r>
      <w:r w:rsidR="00883F26" w:rsidRPr="0010751F">
        <w:rPr>
          <w:rFonts w:ascii="Calibri" w:hAnsi="Calibri" w:cs="Calibri"/>
          <w:b/>
          <w:i/>
          <w:u w:val="single"/>
          <w:lang w:eastAsia="pl-PL"/>
        </w:rPr>
        <w:t>dokonaniu obliczenia iloczynu</w:t>
      </w:r>
      <w:r w:rsidR="00883F26" w:rsidRPr="00883F26">
        <w:rPr>
          <w:rFonts w:ascii="Calibri" w:hAnsi="Calibri" w:cs="Calibri"/>
          <w:b/>
          <w:i/>
          <w:lang w:eastAsia="pl-PL"/>
        </w:rPr>
        <w:t xml:space="preserve"> ceny jednostkowej i ilości opracowań</w:t>
      </w:r>
      <w:r w:rsidR="009511B1">
        <w:rPr>
          <w:rFonts w:ascii="Calibri" w:hAnsi="Calibri" w:cs="Calibri"/>
          <w:b/>
          <w:i/>
          <w:lang w:eastAsia="pl-PL"/>
        </w:rPr>
        <w:t xml:space="preserve">, </w:t>
      </w:r>
      <w:r w:rsidR="009511B1" w:rsidRPr="009511B1">
        <w:rPr>
          <w:rFonts w:ascii="Calibri" w:hAnsi="Calibri" w:cs="Calibri"/>
          <w:b/>
          <w:i/>
          <w:u w:val="single"/>
          <w:lang w:eastAsia="pl-PL"/>
        </w:rPr>
        <w:t>dokonaniu odpowiedniej korekty § 1 ust. 5 umowy</w:t>
      </w:r>
      <w:r w:rsidR="00883F26" w:rsidRPr="00883F26">
        <w:rPr>
          <w:rFonts w:ascii="Calibri" w:hAnsi="Calibri" w:cs="Calibri"/>
          <w:b/>
          <w:i/>
          <w:lang w:eastAsia="pl-PL"/>
        </w:rPr>
        <w:t>. Załącznik nr 1 do umowy tj. „Szczegółowa lista-wykaz działek” może nie ulec</w:t>
      </w:r>
      <w:r w:rsidR="0004663B">
        <w:rPr>
          <w:rFonts w:ascii="Calibri" w:hAnsi="Calibri" w:cs="Calibri"/>
          <w:b/>
          <w:i/>
          <w:lang w:eastAsia="pl-PL"/>
        </w:rPr>
        <w:t xml:space="preserve"> zmianie po dokonaniu w/w czynności przez Zamawiającego,</w:t>
      </w:r>
      <w:r w:rsidR="00883F26" w:rsidRPr="00883F26">
        <w:rPr>
          <w:rFonts w:ascii="Calibri" w:hAnsi="Calibri" w:cs="Calibri"/>
          <w:b/>
          <w:i/>
          <w:lang w:eastAsia="pl-PL"/>
        </w:rPr>
        <w:t xml:space="preserve"> jeżeli ostateczna wartość wynagrodzenia nie przekroczy 70 000,00 zł.</w:t>
      </w:r>
      <w:bookmarkStart w:id="0" w:name="_GoBack"/>
      <w:bookmarkEnd w:id="0"/>
    </w:p>
    <w:p w:rsidR="007314B5" w:rsidRDefault="00E97F9B">
      <w:pPr>
        <w:pStyle w:val="Akapitzlist"/>
        <w:numPr>
          <w:ilvl w:val="0"/>
          <w:numId w:val="23"/>
        </w:numPr>
        <w:tabs>
          <w:tab w:val="clear" w:pos="720"/>
          <w:tab w:val="left" w:pos="284"/>
        </w:tabs>
        <w:suppressAutoHyphens/>
        <w:spacing w:after="240"/>
        <w:ind w:left="284" w:hanging="284"/>
        <w:jc w:val="both"/>
        <w:rPr>
          <w:rFonts w:ascii="Calibri" w:hAnsi="Calibri"/>
          <w:lang w:eastAsia="pl-PL"/>
        </w:rPr>
      </w:pPr>
      <w:r>
        <w:rPr>
          <w:rFonts w:ascii="Calibri" w:hAnsi="Calibri"/>
          <w:color w:val="000000"/>
          <w:lang w:eastAsia="pl-PL"/>
        </w:rPr>
        <w:lastRenderedPageBreak/>
        <w:t>Oświadczamy, iż zaakceptowaliśmy termin re</w:t>
      </w:r>
      <w:r>
        <w:rPr>
          <w:rFonts w:ascii="Calibri" w:hAnsi="Calibri"/>
          <w:lang w:eastAsia="pl-PL"/>
        </w:rPr>
        <w:t>aliz</w:t>
      </w:r>
      <w:r w:rsidR="004B21C6">
        <w:rPr>
          <w:rFonts w:ascii="Calibri" w:hAnsi="Calibri"/>
          <w:lang w:eastAsia="pl-PL"/>
        </w:rPr>
        <w:t xml:space="preserve">acji przedmiotu umowy wskazany  w </w:t>
      </w:r>
      <w:proofErr w:type="spellStart"/>
      <w:r>
        <w:rPr>
          <w:rFonts w:ascii="Calibri" w:hAnsi="Calibri"/>
          <w:lang w:eastAsia="pl-PL"/>
        </w:rPr>
        <w:t>siwz</w:t>
      </w:r>
      <w:proofErr w:type="spellEnd"/>
      <w:r>
        <w:rPr>
          <w:rFonts w:ascii="Calibri" w:hAnsi="Calibri"/>
          <w:lang w:eastAsia="pl-PL"/>
        </w:rPr>
        <w:t xml:space="preserve"> oraz w umowie.</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zapoznaliśmy się ze specyfikacją istotnych warunków zamówienia i nie wnosimy do niej zastrzeżeń oraz zdobyliśmy konieczne informacje do przygotowania oferty.</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Oświadczamy, że jesteśmy związani niniejszą ofertą na czas wskazany w specyfikacji istotnych warunków zamówienia.</w:t>
      </w:r>
    </w:p>
    <w:p w:rsidR="007314B5" w:rsidRDefault="00E97F9B">
      <w:pPr>
        <w:numPr>
          <w:ilvl w:val="0"/>
          <w:numId w:val="23"/>
        </w:numPr>
        <w:suppressAutoHyphens/>
        <w:spacing w:line="240" w:lineRule="auto"/>
        <w:ind w:left="284" w:hanging="284"/>
        <w:jc w:val="both"/>
        <w:rPr>
          <w:rFonts w:ascii="Calibri" w:eastAsia="Times New Roman" w:hAnsi="Calibri" w:cs="Times New Roman"/>
          <w:sz w:val="20"/>
          <w:szCs w:val="20"/>
          <w:lang w:eastAsia="ar-SA"/>
        </w:rPr>
      </w:pPr>
      <w:r>
        <w:rPr>
          <w:rFonts w:eastAsia="Times New Roman" w:cs="Times New Roman"/>
          <w:sz w:val="20"/>
          <w:szCs w:val="20"/>
          <w:lang w:eastAsia="ar-SA"/>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rsidR="007314B5" w:rsidRDefault="00E97F9B">
      <w:pPr>
        <w:numPr>
          <w:ilvl w:val="0"/>
          <w:numId w:val="23"/>
        </w:numPr>
        <w:tabs>
          <w:tab w:val="clear" w:pos="720"/>
          <w:tab w:val="left" w:pos="284"/>
        </w:tabs>
        <w:suppressAutoHyphens/>
        <w:spacing w:after="240" w:line="240" w:lineRule="auto"/>
        <w:ind w:left="284" w:hanging="284"/>
        <w:jc w:val="both"/>
        <w:rPr>
          <w:rFonts w:ascii="Calibri" w:eastAsia="Times New Roman" w:hAnsi="Calibri" w:cs="Times New Roman"/>
          <w:lang w:eastAsia="pl-PL"/>
        </w:rPr>
      </w:pPr>
      <w:r>
        <w:rPr>
          <w:rFonts w:eastAsia="Times New Roman" w:cs="Times New Roman"/>
          <w:sz w:val="20"/>
          <w:szCs w:val="20"/>
          <w:lang w:eastAsia="pl-PL"/>
        </w:rPr>
        <w:t>Informujemy, że:**</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nie będzie</w:t>
      </w:r>
      <w:r>
        <w:rPr>
          <w:rFonts w:eastAsia="Times New Roman" w:cs="Times New Roman"/>
          <w:sz w:val="20"/>
          <w:szCs w:val="20"/>
          <w:lang w:eastAsia="pl-PL"/>
        </w:rPr>
        <w:t xml:space="preserve"> prowadzić do powstania u Zamawiającego obowiązku podatkowego*</w:t>
      </w:r>
    </w:p>
    <w:p w:rsidR="007314B5" w:rsidRDefault="00E97F9B">
      <w:pPr>
        <w:spacing w:after="0" w:line="240" w:lineRule="auto"/>
        <w:ind w:left="704" w:hanging="420"/>
        <w:jc w:val="both"/>
        <w:rPr>
          <w:rFonts w:ascii="Calibri" w:eastAsia="Times New Roman" w:hAnsi="Calibri" w:cs="Times New Roman"/>
          <w:sz w:val="20"/>
          <w:szCs w:val="20"/>
          <w:lang w:eastAsia="pl-PL"/>
        </w:rPr>
      </w:pPr>
      <w:r>
        <w:rPr>
          <w:rFonts w:eastAsia="Times New Roman" w:cs="Times New Roman"/>
          <w:sz w:val="20"/>
          <w:szCs w:val="20"/>
          <w:lang w:eastAsia="pl-PL"/>
        </w:rPr>
        <w:t>-</w:t>
      </w:r>
      <w:r>
        <w:rPr>
          <w:rFonts w:eastAsia="Times New Roman" w:cs="Times New Roman"/>
          <w:sz w:val="20"/>
          <w:szCs w:val="20"/>
          <w:lang w:eastAsia="pl-PL"/>
        </w:rPr>
        <w:tab/>
        <w:t xml:space="preserve">wybór oferty </w:t>
      </w:r>
      <w:r>
        <w:rPr>
          <w:rFonts w:eastAsia="Times New Roman" w:cs="Times New Roman"/>
          <w:b/>
          <w:sz w:val="20"/>
          <w:szCs w:val="20"/>
          <w:lang w:eastAsia="pl-PL"/>
        </w:rPr>
        <w:t>będzie</w:t>
      </w:r>
      <w:r>
        <w:rPr>
          <w:rFonts w:eastAsia="Times New Roman" w:cs="Times New Roman"/>
          <w:sz w:val="20"/>
          <w:szCs w:val="20"/>
          <w:lang w:eastAsia="pl-PL"/>
        </w:rPr>
        <w:t xml:space="preserve"> prowadzić do powstania u Zamawiającego obowiązku podatkowego  </w:t>
      </w:r>
      <w:r>
        <w:rPr>
          <w:rFonts w:eastAsia="Times New Roman" w:cs="Times New Roman"/>
          <w:sz w:val="20"/>
          <w:szCs w:val="20"/>
          <w:lang w:eastAsia="pl-PL"/>
        </w:rPr>
        <w:br/>
        <w:t>w odniesieniu do następujących towarów/usług ( zależności od przedmiotu zamówienia):</w:t>
      </w:r>
    </w:p>
    <w:p w:rsidR="007314B5" w:rsidRDefault="00E97F9B">
      <w:pPr>
        <w:spacing w:after="0" w:line="240" w:lineRule="auto"/>
        <w:ind w:left="284" w:firstLine="420"/>
        <w:jc w:val="both"/>
        <w:rPr>
          <w:rFonts w:ascii="Calibri" w:eastAsia="Times New Roman" w:hAnsi="Calibri" w:cs="Times New Roman"/>
          <w:sz w:val="20"/>
          <w:szCs w:val="20"/>
          <w:lang w:eastAsia="pl-PL"/>
        </w:rPr>
      </w:pPr>
      <w:r>
        <w:rPr>
          <w:rFonts w:eastAsia="Times New Roman" w:cs="Times New Roman"/>
          <w:sz w:val="20"/>
          <w:szCs w:val="20"/>
          <w:lang w:eastAsia="pl-PL"/>
        </w:rPr>
        <w:t>……………………………………………………………………………… *</w:t>
      </w:r>
    </w:p>
    <w:p w:rsidR="007314B5" w:rsidRDefault="00E97F9B">
      <w:pPr>
        <w:spacing w:after="0" w:line="240" w:lineRule="auto"/>
        <w:ind w:left="704"/>
        <w:jc w:val="both"/>
        <w:rPr>
          <w:rFonts w:eastAsia="Times New Roman" w:cs="Times New Roman"/>
          <w:sz w:val="20"/>
          <w:szCs w:val="20"/>
          <w:lang w:eastAsia="pl-PL"/>
        </w:rPr>
      </w:pPr>
      <w:r>
        <w:rPr>
          <w:rFonts w:eastAsia="Times New Roman" w:cs="Times New Roman"/>
          <w:sz w:val="20"/>
          <w:szCs w:val="20"/>
          <w:lang w:eastAsia="pl-PL"/>
        </w:rPr>
        <w:t>Wartość towaru/usług ( w zależności od przedmiotu zamówienia) powodująca obowiązek podatkowy u Zamawiającego to ………………………………………………………………. zł netto*</w:t>
      </w:r>
    </w:p>
    <w:p w:rsidR="0051404C" w:rsidRDefault="0051404C">
      <w:pPr>
        <w:spacing w:after="0" w:line="240" w:lineRule="auto"/>
        <w:ind w:left="704"/>
        <w:jc w:val="both"/>
        <w:rPr>
          <w:rFonts w:ascii="Calibri" w:eastAsia="Times New Roman" w:hAnsi="Calibri" w:cs="Times New Roman"/>
          <w:sz w:val="20"/>
          <w:szCs w:val="20"/>
          <w:lang w:eastAsia="pl-PL"/>
        </w:rPr>
      </w:pPr>
    </w:p>
    <w:p w:rsidR="007314B5" w:rsidRDefault="00E97F9B">
      <w:pPr>
        <w:numPr>
          <w:ilvl w:val="0"/>
          <w:numId w:val="23"/>
        </w:numPr>
        <w:tabs>
          <w:tab w:val="clear" w:pos="720"/>
          <w:tab w:val="left" w:pos="426"/>
        </w:tabs>
        <w:spacing w:after="0" w:line="240" w:lineRule="auto"/>
        <w:jc w:val="both"/>
        <w:rPr>
          <w:rFonts w:ascii="Calibri" w:eastAsia="Times New Roman" w:hAnsi="Calibri" w:cs="Times New Roman"/>
          <w:sz w:val="20"/>
          <w:szCs w:val="20"/>
          <w:lang w:eastAsia="pl-PL"/>
        </w:rPr>
      </w:pPr>
      <w:r>
        <w:rPr>
          <w:rFonts w:eastAsia="Times New Roman" w:cs="Times New Roman"/>
          <w:color w:val="000000"/>
          <w:sz w:val="20"/>
          <w:szCs w:val="20"/>
          <w:lang w:eastAsia="pl-PL"/>
        </w:rPr>
        <w:t>Oświadczamy, iż zamierzamy zlecić podwykonawcy następujące części zamówienia:</w:t>
      </w:r>
    </w:p>
    <w:p w:rsidR="007314B5" w:rsidRDefault="00E97F9B">
      <w:pPr>
        <w:spacing w:before="20" w:after="20"/>
        <w:ind w:left="360"/>
        <w:jc w:val="both"/>
        <w:rPr>
          <w:rFonts w:ascii="Calibri" w:eastAsia="Times New Roman" w:hAnsi="Calibri" w:cs="Times New Roman"/>
          <w:i/>
          <w:color w:val="000000"/>
          <w:sz w:val="20"/>
          <w:szCs w:val="20"/>
        </w:rPr>
      </w:pPr>
      <w:r>
        <w:rPr>
          <w:rFonts w:eastAsia="Times New Roman" w:cs="Times New Roman"/>
          <w:i/>
          <w:color w:val="000000"/>
          <w:sz w:val="20"/>
          <w:szCs w:val="20"/>
        </w:rPr>
        <w:t xml:space="preserve">(wypełnić tylko w przypadku realizacji zamówienia przy udziale podwykonawców)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5"/>
          <w:numId w:val="30"/>
        </w:numPr>
        <w:suppressAutoHyphens/>
        <w:spacing w:after="120" w:line="240" w:lineRule="auto"/>
        <w:ind w:left="709" w:hanging="142"/>
        <w:jc w:val="both"/>
        <w:rPr>
          <w:rFonts w:ascii="Calibri" w:eastAsia="Times New Roman" w:hAnsi="Calibri" w:cs="Times New Roman"/>
          <w:sz w:val="20"/>
          <w:szCs w:val="20"/>
          <w:lang w:eastAsia="ar-SA"/>
        </w:rPr>
      </w:pPr>
      <w:r>
        <w:rPr>
          <w:rFonts w:eastAsia="Times New Roman" w:cs="Times New Roman"/>
          <w:sz w:val="20"/>
          <w:szCs w:val="20"/>
          <w:lang w:eastAsia="ar-SA"/>
        </w:rPr>
        <w:t>część ………………………………… nazwa podwykonawcy …………………………………………………………….</w:t>
      </w:r>
    </w:p>
    <w:p w:rsidR="007314B5" w:rsidRDefault="00E97F9B">
      <w:pPr>
        <w:numPr>
          <w:ilvl w:val="0"/>
          <w:numId w:val="23"/>
        </w:numPr>
        <w:tabs>
          <w:tab w:val="clear" w:pos="720"/>
          <w:tab w:val="left" w:pos="284"/>
        </w:tabs>
        <w:spacing w:before="240" w:after="0" w:line="240" w:lineRule="auto"/>
        <w:ind w:left="284" w:hanging="284"/>
        <w:jc w:val="both"/>
        <w:rPr>
          <w:rFonts w:ascii="Calibri" w:eastAsia="Times New Roman" w:hAnsi="Calibri" w:cs="Times New Roman"/>
          <w:sz w:val="20"/>
          <w:szCs w:val="20"/>
          <w:lang w:eastAsia="pl-PL"/>
        </w:rPr>
      </w:pPr>
      <w:r>
        <w:rPr>
          <w:rFonts w:eastAsia="Calibri" w:cs="Calibri"/>
          <w:color w:val="000000"/>
          <w:sz w:val="20"/>
          <w:szCs w:val="20"/>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Pr>
          <w:rFonts w:eastAsia="Calibri" w:cs="Calibri"/>
          <w:sz w:val="20"/>
          <w:szCs w:val="20"/>
        </w:rPr>
        <w:t>od których dane osobowe bezpośrednio lub pośrednio pozyskaliśmy</w:t>
      </w:r>
      <w:r>
        <w:rPr>
          <w:rFonts w:eastAsia="Calibri" w:cs="Calibri"/>
          <w:color w:val="000000"/>
          <w:sz w:val="20"/>
          <w:szCs w:val="20"/>
        </w:rPr>
        <w:t xml:space="preserve"> w celu ubiegania się o udzielenie zamówienia publicznego w niniejszym postępowaniu.***</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Integralną część niniejszej oferty stanowią dokumenty wymagane treścią rozdziału IX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 xml:space="preserve"> oraz wypełnione i podpisane załączniki wymagane przez zamawiającego w niniejszej </w:t>
      </w:r>
      <w:proofErr w:type="spellStart"/>
      <w:r>
        <w:rPr>
          <w:rFonts w:eastAsia="Times New Roman" w:cs="Times New Roman"/>
          <w:sz w:val="20"/>
          <w:szCs w:val="20"/>
          <w:lang w:eastAsia="pl-PL"/>
        </w:rPr>
        <w:t>siwz</w:t>
      </w:r>
      <w:proofErr w:type="spellEnd"/>
      <w:r>
        <w:rPr>
          <w:rFonts w:eastAsia="Times New Roman" w:cs="Times New Roman"/>
          <w:sz w:val="20"/>
          <w:szCs w:val="20"/>
          <w:lang w:eastAsia="pl-PL"/>
        </w:rPr>
        <w: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 xml:space="preserve">Oświadczamy, że jesteśmy </w:t>
      </w:r>
      <w:r>
        <w:rPr>
          <w:rFonts w:cs="Calibri"/>
          <w:sz w:val="20"/>
          <w:szCs w:val="20"/>
          <w:lang w:eastAsia="pl-PL"/>
        </w:rPr>
        <w:t>związani niniejszą ofertą przez okres 30 dni od dnia składnia ofert.</w:t>
      </w:r>
    </w:p>
    <w:p w:rsidR="007314B5" w:rsidRDefault="00E97F9B">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cs="Calibri"/>
          <w:sz w:val="20"/>
          <w:szCs w:val="20"/>
          <w:lang w:eastAsia="pl-PL"/>
        </w:rPr>
        <w:t>Oświadczamy, że w cenie naszej oferty zostały uwzględnione wszystkie koszty prawidłowego wykonania zamówienia.</w:t>
      </w:r>
    </w:p>
    <w:p w:rsidR="0051404C" w:rsidRPr="00A470CA" w:rsidRDefault="00E97F9B" w:rsidP="00A470CA">
      <w:pPr>
        <w:numPr>
          <w:ilvl w:val="0"/>
          <w:numId w:val="23"/>
        </w:numPr>
        <w:spacing w:before="240" w:after="0" w:line="240" w:lineRule="auto"/>
        <w:ind w:left="284" w:hanging="284"/>
        <w:jc w:val="both"/>
        <w:rPr>
          <w:rFonts w:ascii="Calibri" w:eastAsia="Times New Roman" w:hAnsi="Calibri" w:cs="Times New Roman"/>
          <w:sz w:val="20"/>
          <w:szCs w:val="20"/>
          <w:lang w:eastAsia="pl-PL"/>
        </w:rPr>
      </w:pPr>
      <w:r>
        <w:rPr>
          <w:rFonts w:eastAsia="Times New Roman" w:cs="Times New Roman"/>
          <w:sz w:val="20"/>
          <w:szCs w:val="20"/>
          <w:lang w:eastAsia="pl-PL"/>
        </w:rPr>
        <w:t>Oświadczamy, że uzyskaliśmy wszelkie niezbędne informacje do przygotowania oferty.</w:t>
      </w:r>
    </w:p>
    <w:p w:rsidR="0051404C" w:rsidRDefault="0051404C">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23"/>
        </w:numPr>
        <w:spacing w:after="0" w:line="240" w:lineRule="auto"/>
        <w:ind w:left="284" w:hanging="284"/>
        <w:jc w:val="both"/>
        <w:rPr>
          <w:rFonts w:ascii="Calibri" w:eastAsia="Times New Roman" w:hAnsi="Calibri" w:cs="Times New Roman"/>
          <w:sz w:val="20"/>
          <w:szCs w:val="20"/>
          <w:lang w:eastAsia="pl-PL"/>
        </w:rPr>
      </w:pPr>
      <w:r>
        <w:rPr>
          <w:rFonts w:eastAsia="Times New Roman" w:cs="Times New Roman"/>
          <w:b/>
          <w:sz w:val="20"/>
          <w:szCs w:val="20"/>
          <w:lang w:eastAsia="pl-PL"/>
        </w:rPr>
        <w:t>Czy wykonawca zgodnie z przepisami ustawy z dnia 2 lipca 2004r. o swobodzie działalności gospodarczej (</w:t>
      </w:r>
      <w:r>
        <w:rPr>
          <w:rFonts w:eastAsia="Times New Roman"/>
          <w:b/>
          <w:sz w:val="20"/>
          <w:szCs w:val="20"/>
          <w:lang w:eastAsia="pl-PL"/>
        </w:rPr>
        <w:t xml:space="preserve">t. j. Dz. U. z 2017 r., poz. 2168 z </w:t>
      </w:r>
      <w:proofErr w:type="spellStart"/>
      <w:r>
        <w:rPr>
          <w:rFonts w:eastAsia="Times New Roman"/>
          <w:b/>
          <w:sz w:val="20"/>
          <w:szCs w:val="20"/>
          <w:lang w:eastAsia="pl-PL"/>
        </w:rPr>
        <w:t>późn</w:t>
      </w:r>
      <w:proofErr w:type="spellEnd"/>
      <w:r>
        <w:rPr>
          <w:rFonts w:eastAsia="Times New Roman"/>
          <w:b/>
          <w:sz w:val="20"/>
          <w:szCs w:val="20"/>
          <w:lang w:eastAsia="pl-PL"/>
        </w:rPr>
        <w:t>. zm.</w:t>
      </w:r>
      <w:r>
        <w:rPr>
          <w:rFonts w:eastAsia="Times New Roman" w:cs="Times New Roman"/>
          <w:b/>
          <w:sz w:val="20"/>
          <w:szCs w:val="20"/>
          <w:lang w:eastAsia="pl-PL"/>
        </w:rPr>
        <w:t xml:space="preserve">), jest: mikroprzedsiębiorstwem, małym przedsiębiorstwem lub średnim przedsiębiorstwem? </w:t>
      </w:r>
      <w:r>
        <w:rPr>
          <w:rFonts w:eastAsia="Times New Roman" w:cs="Times New Roman"/>
          <w:i/>
          <w:sz w:val="20"/>
          <w:szCs w:val="20"/>
          <w:lang w:eastAsia="pl-PL"/>
        </w:rPr>
        <w:t>(należy zaznaczyć odpowiednie)</w:t>
      </w:r>
    </w:p>
    <w:p w:rsidR="007314B5" w:rsidRDefault="007314B5">
      <w:pPr>
        <w:spacing w:after="0" w:line="240" w:lineRule="auto"/>
        <w:ind w:left="284"/>
        <w:jc w:val="both"/>
        <w:rPr>
          <w:rFonts w:ascii="Calibri" w:eastAsia="Times New Roman" w:hAnsi="Calibri" w:cs="Times New Roman"/>
          <w:sz w:val="20"/>
          <w:szCs w:val="20"/>
          <w:lang w:eastAsia="pl-PL"/>
        </w:rPr>
      </w:pP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TAK</w:t>
      </w:r>
    </w:p>
    <w:p w:rsidR="007314B5" w:rsidRDefault="00E97F9B">
      <w:pPr>
        <w:numPr>
          <w:ilvl w:val="0"/>
          <w:numId w:val="31"/>
        </w:numPr>
        <w:spacing w:after="0" w:line="240" w:lineRule="auto"/>
        <w:jc w:val="both"/>
        <w:rPr>
          <w:rFonts w:ascii="Calibri" w:eastAsia="Times New Roman" w:hAnsi="Calibri" w:cs="Times New Roman"/>
          <w:b/>
          <w:sz w:val="20"/>
          <w:szCs w:val="20"/>
          <w:lang w:eastAsia="pl-PL"/>
        </w:rPr>
      </w:pPr>
      <w:r>
        <w:rPr>
          <w:rFonts w:eastAsia="Times New Roman" w:cs="Times New Roman"/>
          <w:b/>
          <w:sz w:val="20"/>
          <w:szCs w:val="20"/>
          <w:lang w:eastAsia="pl-PL"/>
        </w:rPr>
        <w:t>NIE</w:t>
      </w:r>
    </w:p>
    <w:p w:rsidR="007314B5" w:rsidRDefault="007314B5">
      <w:pPr>
        <w:spacing w:after="0"/>
        <w:jc w:val="both"/>
        <w:rPr>
          <w:rFonts w:ascii="Calibri" w:eastAsia="Times New Roman" w:hAnsi="Calibri" w:cs="Times New Roman"/>
          <w:b/>
          <w:sz w:val="20"/>
          <w:szCs w:val="20"/>
          <w:lang w:eastAsia="pl-PL"/>
        </w:rPr>
      </w:pPr>
    </w:p>
    <w:p w:rsidR="007314B5" w:rsidRDefault="00E97F9B">
      <w:pPr>
        <w:spacing w:after="0" w:line="360" w:lineRule="auto"/>
        <w:jc w:val="both"/>
        <w:rPr>
          <w:rFonts w:eastAsia="Calibri" w:cs="Arial"/>
          <w:sz w:val="20"/>
          <w:szCs w:val="20"/>
        </w:rPr>
      </w:pPr>
      <w:r>
        <w:rPr>
          <w:rFonts w:eastAsia="Calibri" w:cs="Arial"/>
          <w:sz w:val="20"/>
          <w:szCs w:val="20"/>
        </w:rPr>
        <w:t xml:space="preserve">…………….…… </w:t>
      </w:r>
      <w:r>
        <w:rPr>
          <w:rFonts w:eastAsia="Calibri" w:cs="Arial"/>
          <w:i/>
          <w:sz w:val="20"/>
          <w:szCs w:val="20"/>
        </w:rPr>
        <w:t xml:space="preserve">(miejscowość), </w:t>
      </w:r>
      <w:r>
        <w:rPr>
          <w:rFonts w:eastAsia="Calibri" w:cs="Arial"/>
          <w:sz w:val="20"/>
          <w:szCs w:val="20"/>
        </w:rPr>
        <w:t xml:space="preserve">dnia …………..…….… r. </w:t>
      </w:r>
    </w:p>
    <w:p w:rsidR="009A21DC" w:rsidRDefault="009A21DC">
      <w:pPr>
        <w:spacing w:after="0" w:line="360" w:lineRule="auto"/>
        <w:jc w:val="both"/>
        <w:rPr>
          <w:rFonts w:ascii="Calibri" w:eastAsia="Calibri" w:hAnsi="Calibri" w:cs="Arial"/>
          <w:sz w:val="20"/>
          <w:szCs w:val="20"/>
        </w:rPr>
      </w:pPr>
    </w:p>
    <w:p w:rsidR="007314B5" w:rsidRDefault="00E97F9B">
      <w:pPr>
        <w:spacing w:after="0"/>
        <w:jc w:val="both"/>
        <w:rPr>
          <w:rFonts w:ascii="Calibri" w:eastAsia="Calibri" w:hAnsi="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t xml:space="preserve">   </w:t>
      </w:r>
      <w:r>
        <w:rPr>
          <w:rFonts w:eastAsia="Calibri" w:cs="Arial"/>
          <w:sz w:val="20"/>
          <w:szCs w:val="20"/>
        </w:rPr>
        <w:tab/>
        <w:t>……………………………………………………………..</w:t>
      </w:r>
      <w:r>
        <w:rPr>
          <w:rFonts w:eastAsia="Times New Roman" w:cs="Times New Roman"/>
          <w:i/>
          <w:iCs/>
          <w:color w:val="000000"/>
          <w:sz w:val="20"/>
          <w:szCs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szCs w:val="20"/>
          <w:lang w:eastAsia="pl-PL"/>
        </w:rPr>
      </w:pPr>
      <w:r>
        <w:rPr>
          <w:rFonts w:eastAsia="Times New Roman" w:cs="Times New Roman"/>
          <w:i/>
          <w:iCs/>
          <w:color w:val="000000"/>
          <w:sz w:val="20"/>
          <w:szCs w:val="20"/>
          <w:lang w:eastAsia="pl-PL"/>
        </w:rPr>
        <w:t>do reprezentacji Wykonawcy)</w:t>
      </w:r>
    </w:p>
    <w:p w:rsidR="007314B5" w:rsidRDefault="00E97F9B">
      <w:pPr>
        <w:tabs>
          <w:tab w:val="right" w:pos="9072"/>
        </w:tabs>
        <w:spacing w:line="240" w:lineRule="auto"/>
        <w:rPr>
          <w:rFonts w:ascii="Calibri" w:hAnsi="Calibri"/>
          <w:sz w:val="18"/>
          <w:szCs w:val="18"/>
          <w:lang w:eastAsia="pl-PL"/>
        </w:rPr>
      </w:pPr>
      <w:r>
        <w:rPr>
          <w:sz w:val="18"/>
          <w:szCs w:val="18"/>
          <w:lang w:eastAsia="pl-PL"/>
        </w:rPr>
        <w:lastRenderedPageBreak/>
        <w:t>*niepotrzebne skreślić</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314B5" w:rsidRDefault="00E97F9B">
      <w:pPr>
        <w:tabs>
          <w:tab w:val="right" w:pos="9072"/>
        </w:tabs>
        <w:spacing w:line="240" w:lineRule="auto"/>
        <w:ind w:left="142" w:hanging="142"/>
        <w:jc w:val="both"/>
        <w:rPr>
          <w:rFonts w:ascii="Calibri" w:hAnsi="Calibri"/>
          <w:sz w:val="18"/>
          <w:szCs w:val="18"/>
          <w:lang w:eastAsia="pl-PL"/>
        </w:rPr>
      </w:pPr>
      <w:r>
        <w:rPr>
          <w:sz w:val="18"/>
          <w:szCs w:val="18"/>
          <w:lang w:eastAsia="pl-PL"/>
        </w:rPr>
        <w:t xml:space="preserve">*** </w:t>
      </w:r>
      <w:r>
        <w:rPr>
          <w:b/>
          <w:sz w:val="18"/>
          <w:szCs w:val="18"/>
          <w:u w:val="single"/>
          <w:lang w:eastAsia="pl-PL"/>
        </w:rPr>
        <w:t>UWAGA:</w:t>
      </w:r>
      <w:r>
        <w:rPr>
          <w:sz w:val="18"/>
          <w:szCs w:val="18"/>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37461" w:rsidRDefault="00537461" w:rsidP="009A21DC">
      <w:pPr>
        <w:tabs>
          <w:tab w:val="right" w:pos="9072"/>
        </w:tabs>
        <w:spacing w:after="0"/>
        <w:rPr>
          <w:rFonts w:ascii="Calibri" w:eastAsia="Times New Roman" w:hAnsi="Calibri" w:cs="Times New Roman"/>
          <w:b/>
          <w:lang w:eastAsia="pl-PL"/>
        </w:rPr>
      </w:pPr>
    </w:p>
    <w:p w:rsidR="00013B57" w:rsidRDefault="00E97F9B" w:rsidP="004B21C6">
      <w:pPr>
        <w:tabs>
          <w:tab w:val="right" w:pos="8929"/>
        </w:tabs>
        <w:spacing w:after="120"/>
        <w:ind w:firstLine="284"/>
        <w:rPr>
          <w:rFonts w:eastAsia="Times New Roman" w:cs="Times New Roman"/>
          <w:b/>
          <w:lang w:eastAsia="pl-PL"/>
        </w:rPr>
      </w:pPr>
      <w:r>
        <w:rPr>
          <w:rFonts w:eastAsia="Times New Roman" w:cs="Times New Roman"/>
          <w:b/>
          <w:lang w:eastAsia="pl-PL"/>
        </w:rPr>
        <w:tab/>
      </w: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4B21C6" w:rsidRDefault="004B21C6"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A470CA" w:rsidRDefault="00A470CA" w:rsidP="004B21C6">
      <w:pPr>
        <w:tabs>
          <w:tab w:val="right" w:pos="8929"/>
        </w:tabs>
        <w:spacing w:after="120"/>
        <w:ind w:firstLine="284"/>
        <w:rPr>
          <w:rFonts w:eastAsia="Times New Roman" w:cs="Times New Roman"/>
          <w:b/>
          <w:lang w:eastAsia="pl-PL"/>
        </w:rPr>
      </w:pPr>
    </w:p>
    <w:p w:rsidR="006A1E08" w:rsidRDefault="006A1E08" w:rsidP="000126D6">
      <w:pPr>
        <w:tabs>
          <w:tab w:val="right" w:pos="9072"/>
        </w:tabs>
        <w:spacing w:after="0"/>
        <w:rPr>
          <w:rFonts w:eastAsia="Times New Roman" w:cs="Times New Roman"/>
          <w:b/>
          <w:lang w:eastAsia="pl-PL"/>
        </w:rPr>
      </w:pPr>
    </w:p>
    <w:p w:rsidR="000126D6" w:rsidRDefault="000126D6" w:rsidP="000126D6">
      <w:pPr>
        <w:tabs>
          <w:tab w:val="right" w:pos="9072"/>
        </w:tabs>
        <w:spacing w:after="0"/>
        <w:rPr>
          <w:rFonts w:eastAsia="Times New Roman" w:cs="Times New Roman"/>
          <w:b/>
          <w:lang w:eastAsia="pl-PL"/>
        </w:rPr>
      </w:pPr>
    </w:p>
    <w:p w:rsidR="000126D6" w:rsidRDefault="000126D6" w:rsidP="000126D6">
      <w:pPr>
        <w:tabs>
          <w:tab w:val="right" w:pos="9072"/>
        </w:tabs>
        <w:spacing w:after="0"/>
        <w:rPr>
          <w:rFonts w:eastAsia="Times New Roman" w:cs="Times New Roman"/>
          <w:b/>
          <w:lang w:eastAsia="pl-PL"/>
        </w:rPr>
      </w:pPr>
    </w:p>
    <w:p w:rsidR="007314B5" w:rsidRDefault="00E97F9B">
      <w:pPr>
        <w:tabs>
          <w:tab w:val="right" w:pos="9072"/>
        </w:tabs>
        <w:spacing w:after="0"/>
        <w:jc w:val="right"/>
        <w:rPr>
          <w:rFonts w:ascii="Calibri" w:eastAsia="Times New Roman" w:hAnsi="Calibri" w:cs="Times New Roman"/>
          <w:b/>
          <w:lang w:eastAsia="pl-PL"/>
        </w:rPr>
      </w:pPr>
      <w:r>
        <w:rPr>
          <w:rFonts w:eastAsia="Times New Roman" w:cs="Times New Roman"/>
          <w:b/>
          <w:lang w:eastAsia="pl-PL"/>
        </w:rPr>
        <w:lastRenderedPageBreak/>
        <w:t xml:space="preserve">Załącznik nr 2 do </w:t>
      </w:r>
      <w:proofErr w:type="spellStart"/>
      <w:r>
        <w:rPr>
          <w:rFonts w:eastAsia="Times New Roman" w:cs="Times New Roman"/>
          <w:b/>
          <w:lang w:eastAsia="pl-PL"/>
        </w:rPr>
        <w:t>siwz</w:t>
      </w:r>
      <w:proofErr w:type="spellEnd"/>
      <w:r>
        <w:rPr>
          <w:rFonts w:eastAsia="Times New Roman" w:cs="Times New Roman"/>
          <w:b/>
          <w:lang w:eastAsia="pl-PL"/>
        </w:rPr>
        <w:t xml:space="preserve"> </w:t>
      </w:r>
    </w:p>
    <w:p w:rsidR="007314B5" w:rsidRDefault="007314B5">
      <w:pPr>
        <w:spacing w:after="0" w:line="240" w:lineRule="auto"/>
        <w:ind w:left="5387" w:hanging="1418"/>
        <w:rPr>
          <w:rFonts w:ascii="Calibri" w:eastAsia="Calibri" w:hAnsi="Calibri" w:cs="Arial"/>
          <w:b/>
        </w:rPr>
      </w:pPr>
    </w:p>
    <w:p w:rsidR="007314B5" w:rsidRDefault="00E97F9B">
      <w:pPr>
        <w:spacing w:after="0" w:line="240" w:lineRule="auto"/>
        <w:ind w:left="5387"/>
        <w:rPr>
          <w:rFonts w:ascii="Calibri" w:eastAsia="Calibri" w:hAnsi="Calibri" w:cs="Arial"/>
          <w:b/>
        </w:rPr>
      </w:pPr>
      <w:r>
        <w:rPr>
          <w:rFonts w:eastAsia="Calibri" w:cs="Arial"/>
          <w:b/>
        </w:rPr>
        <w:t xml:space="preserve">Zamawiający: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bCs/>
          <w:lang w:eastAsia="pl-PL"/>
        </w:rPr>
        <w:t>Zarząd Powiatu Nowotarskiego</w:t>
      </w:r>
      <w:r>
        <w:rPr>
          <w:rFonts w:eastAsia="Times New Roman" w:cs="Times New Roman"/>
          <w:lang w:eastAsia="pl-PL"/>
        </w:rPr>
        <w:br/>
        <w:t xml:space="preserve">ul. Bolesława Wstydliwego 14 </w:t>
      </w:r>
    </w:p>
    <w:p w:rsidR="007314B5" w:rsidRDefault="00E97F9B">
      <w:pPr>
        <w:spacing w:after="0" w:line="240" w:lineRule="auto"/>
        <w:ind w:left="5387"/>
        <w:rPr>
          <w:rFonts w:ascii="Calibri" w:eastAsia="Times New Roman" w:hAnsi="Calibri" w:cs="Times New Roman"/>
          <w:lang w:eastAsia="pl-PL"/>
        </w:rPr>
      </w:pPr>
      <w:r>
        <w:rPr>
          <w:rFonts w:eastAsia="Times New Roman" w:cs="Times New Roman"/>
          <w:lang w:eastAsia="pl-PL"/>
        </w:rPr>
        <w:t>34 -400 Nowy Targ</w:t>
      </w: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120" w:line="360" w:lineRule="auto"/>
        <w:jc w:val="center"/>
        <w:rPr>
          <w:rFonts w:ascii="Calibri" w:eastAsia="Calibri" w:hAnsi="Calibri" w:cs="Arial"/>
          <w:b/>
          <w:u w:val="single"/>
        </w:rPr>
      </w:pPr>
    </w:p>
    <w:p w:rsidR="007314B5" w:rsidRDefault="00E97F9B">
      <w:pPr>
        <w:spacing w:after="120" w:line="360" w:lineRule="auto"/>
        <w:jc w:val="center"/>
        <w:rPr>
          <w:rFonts w:ascii="Calibri" w:eastAsia="Calibri" w:hAnsi="Calibri" w:cs="Arial"/>
          <w:b/>
          <w:sz w:val="28"/>
          <w:u w:val="single"/>
        </w:rPr>
      </w:pPr>
      <w:r>
        <w:rPr>
          <w:rFonts w:eastAsia="Calibri" w:cs="Arial"/>
          <w:b/>
          <w:sz w:val="28"/>
          <w:u w:val="single"/>
        </w:rPr>
        <w:t xml:space="preserve">Oświadczenie wykonawcy </w:t>
      </w:r>
    </w:p>
    <w:p w:rsidR="007314B5" w:rsidRDefault="00E97F9B">
      <w:pPr>
        <w:spacing w:after="0" w:line="360" w:lineRule="auto"/>
        <w:jc w:val="center"/>
        <w:rPr>
          <w:rFonts w:ascii="Calibri" w:eastAsia="Calibri" w:hAnsi="Calibri" w:cs="Arial"/>
          <w:b/>
        </w:rPr>
      </w:pPr>
      <w:r>
        <w:rPr>
          <w:rFonts w:eastAsia="Calibri" w:cs="Arial"/>
          <w:b/>
        </w:rPr>
        <w:t xml:space="preserve">składane na podstawie art. 25a ust. 1 ustawy z dnia 29 stycznia 2004 r. </w:t>
      </w:r>
    </w:p>
    <w:p w:rsidR="007314B5" w:rsidRDefault="00E97F9B">
      <w:pPr>
        <w:spacing w:after="0" w:line="360" w:lineRule="auto"/>
        <w:jc w:val="center"/>
        <w:rPr>
          <w:rFonts w:ascii="Calibri" w:eastAsia="Calibri" w:hAnsi="Calibri" w:cs="Arial"/>
          <w:b/>
        </w:rPr>
      </w:pPr>
      <w:r>
        <w:rPr>
          <w:rFonts w:eastAsia="Calibri" w:cs="Arial"/>
          <w:b/>
        </w:rPr>
        <w:t xml:space="preserve"> Prawo zamówień publicznych (dalej jako: ustawa </w:t>
      </w:r>
      <w:proofErr w:type="spellStart"/>
      <w:r>
        <w:rPr>
          <w:rFonts w:eastAsia="Calibri" w:cs="Arial"/>
          <w:b/>
        </w:rPr>
        <w:t>Pzp</w:t>
      </w:r>
      <w:proofErr w:type="spellEnd"/>
      <w:r>
        <w:rPr>
          <w:rFonts w:eastAsia="Calibri" w:cs="Arial"/>
          <w:b/>
        </w:rPr>
        <w:t xml:space="preserve">), </w:t>
      </w:r>
    </w:p>
    <w:p w:rsidR="007314B5" w:rsidRDefault="007314B5">
      <w:pPr>
        <w:spacing w:after="0" w:line="360" w:lineRule="auto"/>
        <w:jc w:val="center"/>
        <w:rPr>
          <w:rFonts w:ascii="Calibri" w:eastAsia="Calibri" w:hAnsi="Calibri" w:cs="Arial"/>
          <w:b/>
        </w:rPr>
      </w:pPr>
    </w:p>
    <w:p w:rsidR="007314B5" w:rsidRDefault="00E97F9B">
      <w:pPr>
        <w:spacing w:before="120" w:after="0" w:line="360" w:lineRule="auto"/>
        <w:jc w:val="center"/>
        <w:rPr>
          <w:rFonts w:ascii="Calibri" w:eastAsia="Calibri" w:hAnsi="Calibri" w:cs="Arial"/>
          <w:b/>
          <w:u w:val="single"/>
        </w:rPr>
      </w:pPr>
      <w:r>
        <w:rPr>
          <w:rFonts w:eastAsia="Calibri" w:cs="Arial"/>
          <w:b/>
          <w:u w:val="single"/>
        </w:rPr>
        <w:t>DOTYCZĄCE PRZESŁANEK WYKLUCZENIA Z POSTĘPOWANIA</w:t>
      </w:r>
    </w:p>
    <w:p w:rsidR="007314B5" w:rsidRDefault="007314B5">
      <w:pPr>
        <w:spacing w:after="0" w:line="360" w:lineRule="auto"/>
        <w:jc w:val="both"/>
        <w:rPr>
          <w:rFonts w:ascii="Calibri" w:eastAsia="Calibri" w:hAnsi="Calibri" w:cs="Arial"/>
        </w:rPr>
      </w:pPr>
    </w:p>
    <w:p w:rsidR="007314B5" w:rsidRPr="00A470CA" w:rsidRDefault="00E97F9B" w:rsidP="00A470CA">
      <w:pPr>
        <w:spacing w:after="0" w:line="360" w:lineRule="auto"/>
        <w:ind w:firstLine="708"/>
        <w:jc w:val="both"/>
        <w:rPr>
          <w:rFonts w:eastAsia="Times New Roman" w:cs="Times New Roman"/>
          <w:b/>
          <w:lang w:eastAsia="pl-PL"/>
        </w:rPr>
      </w:pPr>
      <w:r>
        <w:rPr>
          <w:rFonts w:eastAsia="Calibri" w:cs="Arial"/>
        </w:rPr>
        <w:t xml:space="preserve">Na potrzeby postępowania o udzielenie zamówienia publicznego w trybie przetargu nieograniczonego na: </w:t>
      </w:r>
      <w:r w:rsidR="00A470CA" w:rsidRPr="00A470CA">
        <w:rPr>
          <w:rFonts w:eastAsia="Calibri" w:cs="Calibri"/>
          <w:b/>
        </w:rPr>
        <w:t>Usługi – Sporządzenie dokumentacji geodezyjno- prawnej dla celów regulacji stanu prawnego nieruchomości zajętych pod drogi publiczne o kategorii drogi powiatowej na terenie Powiatu Nowotarskiego</w:t>
      </w:r>
      <w:r w:rsidR="00A470CA">
        <w:rPr>
          <w:rFonts w:eastAsia="Calibri" w:cs="Calibri"/>
          <w:b/>
        </w:rPr>
        <w:t xml:space="preserve"> </w:t>
      </w:r>
      <w:r w:rsidRPr="00AE5796">
        <w:rPr>
          <w:rFonts w:eastAsia="Calibri" w:cs="Arial"/>
        </w:rPr>
        <w:t>prowadzonego przez Zarząd Powiatu Nowotarskiego</w:t>
      </w:r>
      <w:r w:rsidRPr="00AE5796">
        <w:rPr>
          <w:rFonts w:eastAsia="Calibri" w:cs="Arial"/>
          <w:i/>
        </w:rPr>
        <w:t xml:space="preserve">, </w:t>
      </w:r>
      <w:r w:rsidRPr="00AE5796">
        <w:rPr>
          <w:rFonts w:eastAsia="Calibri" w:cs="Arial"/>
        </w:rPr>
        <w:t>oświadczam, co następuje:</w:t>
      </w:r>
    </w:p>
    <w:p w:rsidR="007314B5" w:rsidRDefault="007314B5">
      <w:pPr>
        <w:spacing w:after="0" w:line="360" w:lineRule="auto"/>
        <w:jc w:val="both"/>
        <w:rPr>
          <w:rFonts w:ascii="Calibri" w:eastAsia="Calibri" w:hAnsi="Calibri" w:cs="Arial"/>
        </w:rPr>
      </w:pPr>
    </w:p>
    <w:p w:rsidR="007314B5" w:rsidRDefault="00E97F9B">
      <w:pPr>
        <w:shd w:val="clear" w:color="auto" w:fill="BFBFBF"/>
        <w:spacing w:after="0" w:line="360" w:lineRule="auto"/>
        <w:rPr>
          <w:rFonts w:ascii="Calibri" w:eastAsia="Calibri" w:hAnsi="Calibri" w:cs="Arial"/>
          <w:b/>
        </w:rPr>
      </w:pPr>
      <w:r>
        <w:rPr>
          <w:rFonts w:eastAsia="Calibri" w:cs="Arial"/>
          <w:b/>
        </w:rPr>
        <w:t>OŚWIADCZENIA DOTYCZĄCE WYKONAWCY:</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1 </w:t>
      </w:r>
      <w:proofErr w:type="spellStart"/>
      <w:r>
        <w:rPr>
          <w:rFonts w:eastAsia="Calibri" w:cs="Arial"/>
        </w:rPr>
        <w:t>pkt</w:t>
      </w:r>
      <w:proofErr w:type="spellEnd"/>
      <w:r>
        <w:rPr>
          <w:rFonts w:eastAsia="Calibri" w:cs="Arial"/>
        </w:rPr>
        <w:t xml:space="preserve"> 12-23 ustawy </w:t>
      </w:r>
      <w:proofErr w:type="spellStart"/>
      <w:r>
        <w:rPr>
          <w:rFonts w:eastAsia="Calibri" w:cs="Arial"/>
        </w:rPr>
        <w:t>Pzp</w:t>
      </w:r>
      <w:proofErr w:type="spellEnd"/>
      <w:r>
        <w:rPr>
          <w:rFonts w:eastAsia="Calibri" w:cs="Arial"/>
        </w:rPr>
        <w:t>.</w:t>
      </w:r>
    </w:p>
    <w:p w:rsidR="007314B5" w:rsidRDefault="00E97F9B">
      <w:pPr>
        <w:numPr>
          <w:ilvl w:val="0"/>
          <w:numId w:val="12"/>
        </w:numPr>
        <w:spacing w:after="0" w:line="360" w:lineRule="auto"/>
        <w:contextualSpacing/>
        <w:jc w:val="both"/>
        <w:rPr>
          <w:rFonts w:ascii="Calibri" w:eastAsia="Calibri" w:hAnsi="Calibri" w:cs="Arial"/>
        </w:rPr>
      </w:pPr>
      <w:r>
        <w:rPr>
          <w:rFonts w:eastAsia="Calibri" w:cs="Arial"/>
        </w:rPr>
        <w:t xml:space="preserve">Oświadczam, że nie podlegam wykluczeniu z postępowania na podstawie </w:t>
      </w:r>
      <w:r>
        <w:rPr>
          <w:rFonts w:eastAsia="Calibri" w:cs="Arial"/>
        </w:rPr>
        <w:br/>
        <w:t xml:space="preserve">art. 24 ust. 5 pkt. 1 ustawy </w:t>
      </w:r>
      <w:proofErr w:type="spellStart"/>
      <w:r>
        <w:rPr>
          <w:rFonts w:eastAsia="Calibri" w:cs="Arial"/>
        </w:rPr>
        <w:t>Pzp</w:t>
      </w:r>
      <w:proofErr w:type="spellEnd"/>
      <w:r>
        <w:rPr>
          <w:rFonts w:eastAsia="Calibri" w:cs="Arial"/>
        </w:rPr>
        <w:t xml:space="preserve">  .</w:t>
      </w:r>
    </w:p>
    <w:p w:rsidR="007314B5" w:rsidRDefault="007314B5">
      <w:pPr>
        <w:spacing w:after="0" w:line="360" w:lineRule="auto"/>
        <w:jc w:val="both"/>
        <w:rPr>
          <w:rFonts w:ascii="Calibri" w:eastAsia="Calibri" w:hAnsi="Calibri" w:cs="Arial"/>
          <w:i/>
        </w:rPr>
      </w:pPr>
    </w:p>
    <w:p w:rsidR="007314B5" w:rsidRDefault="007314B5">
      <w:pPr>
        <w:spacing w:after="0" w:line="360" w:lineRule="auto"/>
        <w:jc w:val="both"/>
        <w:rPr>
          <w:rFonts w:ascii="Calibri" w:eastAsia="Calibri" w:hAnsi="Calibri" w:cs="Arial"/>
          <w:i/>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7314B5">
      <w:pPr>
        <w:spacing w:after="0" w:line="360" w:lineRule="auto"/>
        <w:jc w:val="both"/>
        <w:rPr>
          <w:rFonts w:ascii="Calibri" w:eastAsia="Calibri" w:hAnsi="Calibri" w:cs="Arial"/>
        </w:rPr>
      </w:pP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after="0" w:line="360" w:lineRule="auto"/>
        <w:jc w:val="both"/>
        <w:rPr>
          <w:rFonts w:ascii="Calibri" w:eastAsia="Calibri" w:hAnsi="Calibri" w:cs="Arial"/>
        </w:rPr>
      </w:pPr>
    </w:p>
    <w:p w:rsidR="004B21C6" w:rsidRDefault="004B21C6">
      <w:pPr>
        <w:spacing w:after="0" w:line="360" w:lineRule="auto"/>
        <w:jc w:val="both"/>
        <w:rPr>
          <w:rFonts w:ascii="Calibri" w:eastAsia="Calibri" w:hAnsi="Calibri" w:cs="Arial"/>
        </w:rPr>
      </w:pPr>
    </w:p>
    <w:p w:rsidR="004B21C6" w:rsidRDefault="004B21C6">
      <w:pPr>
        <w:spacing w:after="0" w:line="360" w:lineRule="auto"/>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 xml:space="preserve">Oświadczam, że zachodzą w stosunku do mnie podstawy wykluczenia z postępowania na podstawie art. …………. ustawy </w:t>
      </w:r>
      <w:proofErr w:type="spellStart"/>
      <w:r>
        <w:rPr>
          <w:rFonts w:eastAsia="Calibri" w:cs="Arial"/>
        </w:rPr>
        <w:t>Pzp</w:t>
      </w:r>
      <w:proofErr w:type="spellEnd"/>
      <w:r>
        <w:rPr>
          <w:rFonts w:eastAsia="Calibri" w:cs="Arial"/>
        </w:rPr>
        <w:t xml:space="preserve"> </w:t>
      </w:r>
      <w:r>
        <w:rPr>
          <w:rFonts w:eastAsia="Calibri" w:cs="Arial"/>
          <w:i/>
        </w:rPr>
        <w:t xml:space="preserve">(podać mającą zastosowanie podstawę wykluczenia spośród wymienionych w art. 24 ust. 1 pkt 13-14, 16-20 lub art. 24 ust. 5 ustawy </w:t>
      </w:r>
      <w:proofErr w:type="spellStart"/>
      <w:r>
        <w:rPr>
          <w:rFonts w:eastAsia="Calibri" w:cs="Arial"/>
          <w:i/>
        </w:rPr>
        <w:t>Pzp</w:t>
      </w:r>
      <w:proofErr w:type="spellEnd"/>
      <w:r>
        <w:rPr>
          <w:rFonts w:eastAsia="Calibri" w:cs="Arial"/>
          <w:i/>
        </w:rPr>
        <w:t>).</w:t>
      </w:r>
      <w:r>
        <w:rPr>
          <w:rFonts w:eastAsia="Calibri" w:cs="Arial"/>
        </w:rPr>
        <w:t xml:space="preserve"> Jednocześnie oświadczam,  </w:t>
      </w:r>
      <w:r>
        <w:rPr>
          <w:rFonts w:eastAsia="Calibri" w:cs="Arial"/>
        </w:rPr>
        <w:br/>
        <w:t xml:space="preserve">że w związku z ww. okolicznością, na podstawie art. 24 ust. 8 ustawy </w:t>
      </w:r>
      <w:proofErr w:type="spellStart"/>
      <w:r>
        <w:rPr>
          <w:rFonts w:eastAsia="Calibri" w:cs="Arial"/>
        </w:rPr>
        <w:t>Pzp</w:t>
      </w:r>
      <w:proofErr w:type="spellEnd"/>
      <w:r>
        <w:rPr>
          <w:rFonts w:eastAsia="Calibri" w:cs="Arial"/>
        </w:rPr>
        <w:t xml:space="preserve"> podjąłem następujące środki naprawcze: ……………………………………………………………………………………………………………………………..</w:t>
      </w:r>
    </w:p>
    <w:p w:rsidR="007314B5" w:rsidRDefault="00E97F9B">
      <w:pPr>
        <w:spacing w:after="0" w:line="360" w:lineRule="auto"/>
        <w:jc w:val="both"/>
        <w:rPr>
          <w:rFonts w:ascii="Calibri" w:eastAsia="Calibri" w:hAnsi="Calibri" w:cs="Arial"/>
        </w:rPr>
      </w:pPr>
      <w:r>
        <w:rPr>
          <w:rFonts w:eastAsia="Calibri" w:cs="Arial"/>
        </w:rPr>
        <w:t>…………………………………………………………………………………………..…………………...........…………………………………</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678"/>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do reprezentacji Wykonawcy)</w:t>
      </w:r>
    </w:p>
    <w:p w:rsidR="007314B5" w:rsidRDefault="007314B5">
      <w:pPr>
        <w:spacing w:after="0"/>
        <w:ind w:firstLine="4678"/>
        <w:jc w:val="center"/>
        <w:rPr>
          <w:rFonts w:ascii="Calibri" w:eastAsia="Times New Roman" w:hAnsi="Calibri" w:cs="Times New Roman"/>
          <w:i/>
          <w:iCs/>
          <w:color w:val="000000"/>
          <w:sz w:val="20"/>
          <w:lang w:eastAsia="pl-PL"/>
        </w:rPr>
      </w:pPr>
    </w:p>
    <w:p w:rsidR="007314B5" w:rsidRDefault="00E97F9B">
      <w:pPr>
        <w:shd w:val="clear" w:color="auto" w:fill="BFBFBF"/>
        <w:spacing w:after="0" w:line="360" w:lineRule="auto"/>
        <w:jc w:val="both"/>
        <w:rPr>
          <w:rFonts w:ascii="Calibri" w:eastAsia="Calibri" w:hAnsi="Calibri" w:cs="Arial"/>
          <w:b/>
        </w:rPr>
      </w:pPr>
      <w:r>
        <w:rPr>
          <w:rFonts w:eastAsia="Calibri" w:cs="Arial"/>
          <w:b/>
        </w:rPr>
        <w:t>OŚWIADCZENIE DOTYCZĄCE PODANYCH INFORMACJI:</w:t>
      </w:r>
    </w:p>
    <w:p w:rsidR="007314B5" w:rsidRDefault="00E97F9B">
      <w:pPr>
        <w:spacing w:after="0" w:line="360" w:lineRule="auto"/>
        <w:jc w:val="both"/>
        <w:rPr>
          <w:rFonts w:ascii="Calibri" w:eastAsia="Calibri" w:hAnsi="Calibri" w:cs="Arial"/>
        </w:rPr>
      </w:pPr>
      <w:r>
        <w:rPr>
          <w:rFonts w:eastAsia="Calibri" w:cs="Arial"/>
        </w:rPr>
        <w:t xml:space="preserve">Oświadczam, że wszystkie informacje podane w powyższych oświadczeniach są aktualne </w:t>
      </w:r>
      <w:r>
        <w:rPr>
          <w:rFonts w:eastAsia="Calibri" w:cs="Arial"/>
        </w:rPr>
        <w:br/>
        <w:t>i zgodne z prawdą oraz zostały przedstawione z pełną świadomością konsekwencji wprowadzenia zamawiającego w błąd przy przedstawianiu informacji.</w:t>
      </w:r>
    </w:p>
    <w:p w:rsidR="007314B5" w:rsidRDefault="007314B5">
      <w:pPr>
        <w:pStyle w:val="Akapitzlist"/>
        <w:spacing w:line="360" w:lineRule="auto"/>
        <w:ind w:left="567"/>
        <w:jc w:val="both"/>
        <w:rPr>
          <w:rFonts w:ascii="Calibri" w:eastAsia="Calibri" w:hAnsi="Calibri" w:cs="Arial"/>
        </w:rPr>
      </w:pPr>
    </w:p>
    <w:p w:rsidR="007314B5" w:rsidRDefault="00E97F9B">
      <w:pPr>
        <w:spacing w:after="0" w:line="360" w:lineRule="auto"/>
        <w:jc w:val="both"/>
        <w:rPr>
          <w:rFonts w:ascii="Calibri" w:eastAsia="Calibri" w:hAnsi="Calibri" w:cs="Arial"/>
        </w:rPr>
      </w:pPr>
      <w:r>
        <w:rPr>
          <w:rFonts w:eastAsia="Calibri" w:cs="Arial"/>
        </w:rPr>
        <w:t>Wskazuję, że dokumenty na potwierdzenie złożonego oświadczenia, że nie podlegam wykluczeniu, znajdują się w formie elektronicznej pod następującymi adresami internetowymi ogólnodostępnych i bezpłatnych baz danych*:</w:t>
      </w:r>
    </w:p>
    <w:p w:rsidR="007314B5" w:rsidRDefault="00E97F9B">
      <w:pPr>
        <w:numPr>
          <w:ilvl w:val="0"/>
          <w:numId w:val="16"/>
        </w:numPr>
        <w:spacing w:after="0" w:line="360" w:lineRule="auto"/>
        <w:jc w:val="both"/>
      </w:pPr>
      <w:r>
        <w:rPr>
          <w:rFonts w:eastAsia="Calibri" w:cs="Arial"/>
          <w:sz w:val="20"/>
          <w:szCs w:val="20"/>
        </w:rPr>
        <w:t xml:space="preserve">KRS – </w:t>
      </w:r>
      <w:hyperlink r:id="rId13">
        <w:r>
          <w:rPr>
            <w:rStyle w:val="ListLabel152"/>
          </w:rPr>
          <w:t>https://ems.ms.gov.pl</w:t>
        </w:r>
      </w:hyperlink>
    </w:p>
    <w:p w:rsidR="007314B5" w:rsidRDefault="00E97F9B">
      <w:pPr>
        <w:numPr>
          <w:ilvl w:val="0"/>
          <w:numId w:val="16"/>
        </w:numPr>
        <w:spacing w:after="0" w:line="360" w:lineRule="auto"/>
        <w:jc w:val="both"/>
      </w:pPr>
      <w:r>
        <w:rPr>
          <w:rFonts w:eastAsia="Calibri" w:cs="Arial"/>
          <w:sz w:val="20"/>
          <w:szCs w:val="20"/>
        </w:rPr>
        <w:t xml:space="preserve">CEIDG – </w:t>
      </w:r>
      <w:hyperlink r:id="rId14">
        <w:r>
          <w:rPr>
            <w:rStyle w:val="ListLabel152"/>
          </w:rPr>
          <w:t>https://prod.ceidg.gov.pl</w:t>
        </w:r>
      </w:hyperlink>
    </w:p>
    <w:p w:rsidR="007314B5" w:rsidRDefault="00E97F9B">
      <w:pPr>
        <w:spacing w:line="360" w:lineRule="auto"/>
        <w:jc w:val="both"/>
        <w:rPr>
          <w:rFonts w:ascii="Calibri" w:eastAsia="Calibri" w:hAnsi="Calibri" w:cs="Arial"/>
        </w:rPr>
      </w:pPr>
      <w:r>
        <w:rPr>
          <w:rFonts w:eastAsia="Calibri" w:cs="Arial"/>
        </w:rPr>
        <w:t>*należy wskazać właściwe</w:t>
      </w: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7314B5" w:rsidRDefault="007314B5">
      <w:pPr>
        <w:spacing w:before="40" w:after="120"/>
        <w:ind w:firstLine="284"/>
        <w:jc w:val="right"/>
        <w:rPr>
          <w:rFonts w:ascii="Calibri" w:eastAsia="Times New Roman" w:hAnsi="Calibri" w:cs="Times New Roman"/>
          <w:b/>
          <w:lang w:eastAsia="pl-PL"/>
        </w:rPr>
      </w:pPr>
    </w:p>
    <w:p w:rsidR="00AE5796" w:rsidRDefault="00AE5796">
      <w:pPr>
        <w:spacing w:before="40" w:after="120"/>
        <w:rPr>
          <w:rFonts w:ascii="Calibri" w:eastAsia="Times New Roman" w:hAnsi="Calibri" w:cs="Times New Roman"/>
          <w:b/>
          <w:lang w:eastAsia="pl-PL"/>
        </w:rPr>
      </w:pPr>
    </w:p>
    <w:p w:rsidR="004B21C6" w:rsidRDefault="004B21C6">
      <w:pPr>
        <w:spacing w:before="40" w:after="120"/>
        <w:rPr>
          <w:rFonts w:ascii="Calibri" w:eastAsia="Times New Roman" w:hAnsi="Calibri" w:cs="Times New Roman"/>
          <w:b/>
          <w:lang w:eastAsia="pl-PL"/>
        </w:rPr>
      </w:pPr>
    </w:p>
    <w:p w:rsidR="007314B5" w:rsidRDefault="00E97F9B">
      <w:pPr>
        <w:spacing w:before="40" w:after="120"/>
        <w:ind w:firstLine="284"/>
        <w:jc w:val="right"/>
        <w:rPr>
          <w:rFonts w:ascii="Calibri" w:eastAsia="Times New Roman" w:hAnsi="Calibri" w:cs="Times New Roman"/>
          <w:b/>
          <w:lang w:eastAsia="pl-PL"/>
        </w:rPr>
      </w:pPr>
      <w:r>
        <w:rPr>
          <w:rFonts w:eastAsia="Times New Roman" w:cs="Times New Roman"/>
          <w:b/>
          <w:lang w:eastAsia="pl-PL"/>
        </w:rPr>
        <w:t xml:space="preserve">Załącznik nr 3 do </w:t>
      </w:r>
      <w:proofErr w:type="spellStart"/>
      <w:r>
        <w:rPr>
          <w:rFonts w:eastAsia="Times New Roman" w:cs="Times New Roman"/>
          <w:b/>
          <w:lang w:eastAsia="pl-PL"/>
        </w:rPr>
        <w:t>siwz</w:t>
      </w:r>
      <w:proofErr w:type="spellEnd"/>
    </w:p>
    <w:p w:rsidR="007314B5" w:rsidRDefault="007314B5">
      <w:pPr>
        <w:spacing w:before="40" w:after="120"/>
        <w:ind w:firstLine="284"/>
        <w:jc w:val="right"/>
        <w:rPr>
          <w:rFonts w:ascii="Calibri" w:eastAsia="Times New Roman" w:hAnsi="Calibri" w:cs="Times New Roman"/>
          <w:lang w:eastAsia="pl-PL"/>
        </w:rPr>
      </w:pPr>
    </w:p>
    <w:p w:rsidR="007314B5" w:rsidRPr="00AE5796" w:rsidRDefault="00E97F9B" w:rsidP="00AE5796">
      <w:pPr>
        <w:pBdr>
          <w:top w:val="single" w:sz="4" w:space="1" w:color="000000"/>
          <w:left w:val="single" w:sz="4" w:space="4" w:color="000000"/>
          <w:bottom w:val="single" w:sz="4" w:space="1" w:color="000000"/>
          <w:right w:val="single" w:sz="4" w:space="4" w:color="000000"/>
        </w:pBdr>
        <w:spacing w:after="0"/>
        <w:rPr>
          <w:rFonts w:ascii="Calibri" w:eastAsia="Calibri" w:hAnsi="Calibri" w:cs="Arial"/>
        </w:rPr>
      </w:pPr>
      <w:r w:rsidRPr="00AE5796">
        <w:rPr>
          <w:rFonts w:eastAsia="Times New Roman" w:cs="Times New Roman"/>
          <w:lang w:eastAsia="pl-PL"/>
        </w:rPr>
        <w:t xml:space="preserve">Dotyczy: Postępowania o udzielenie zamówienia publicznego </w:t>
      </w:r>
      <w:r w:rsidRPr="00AE5796">
        <w:rPr>
          <w:rFonts w:eastAsia="Calibri" w:cs="Arial"/>
        </w:rPr>
        <w:t xml:space="preserve">w trybie przetargu nieograniczonego na: </w:t>
      </w:r>
      <w:r w:rsidR="00A470CA" w:rsidRPr="00A470CA">
        <w:rPr>
          <w:rFonts w:eastAsia="Calibri" w:cs="Calibri"/>
          <w:b/>
        </w:rPr>
        <w:t>Usługi – Sporządzenie dokumentacji geodezyjno- prawnej dla celów regulacji stanu prawnego nieruchomości zajętych pod drogi publiczne o kategorii drogi powiatowej na terenie Powiatu Nowotarskiego.</w:t>
      </w:r>
    </w:p>
    <w:p w:rsidR="007314B5" w:rsidRDefault="007314B5">
      <w:pPr>
        <w:spacing w:after="0"/>
        <w:jc w:val="center"/>
        <w:rPr>
          <w:rFonts w:ascii="Calibri" w:eastAsia="Times New Roman" w:hAnsi="Calibri" w:cs="Times New Roman"/>
          <w:lang w:eastAsia="pl-PL"/>
        </w:rPr>
      </w:pPr>
    </w:p>
    <w:p w:rsidR="007314B5" w:rsidRDefault="00E97F9B">
      <w:pPr>
        <w:spacing w:after="0" w:line="259" w:lineRule="auto"/>
        <w:rPr>
          <w:rFonts w:ascii="Calibri" w:eastAsia="Calibri" w:hAnsi="Calibri" w:cs="Arial"/>
          <w:b/>
        </w:rPr>
      </w:pPr>
      <w:r>
        <w:rPr>
          <w:rFonts w:eastAsia="Calibri" w:cs="Arial"/>
          <w:b/>
        </w:rPr>
        <w:t>Wykonawca:</w:t>
      </w:r>
    </w:p>
    <w:p w:rsidR="007314B5" w:rsidRDefault="007314B5">
      <w:pPr>
        <w:spacing w:after="0" w:line="259" w:lineRule="auto"/>
        <w:rPr>
          <w:rFonts w:ascii="Calibri" w:eastAsia="Calibri" w:hAnsi="Calibri" w:cs="Arial"/>
          <w:b/>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line="240" w:lineRule="auto"/>
        <w:ind w:right="5385"/>
        <w:rPr>
          <w:rFonts w:ascii="Calibri" w:eastAsia="Calibri" w:hAnsi="Calibri" w:cs="Arial"/>
        </w:rPr>
      </w:pPr>
    </w:p>
    <w:p w:rsidR="007314B5" w:rsidRDefault="00E97F9B">
      <w:pPr>
        <w:spacing w:after="0" w:line="240" w:lineRule="auto"/>
        <w:ind w:right="5385"/>
        <w:rPr>
          <w:rFonts w:ascii="Calibri" w:eastAsia="Calibri" w:hAnsi="Calibri" w:cs="Arial"/>
        </w:rPr>
      </w:pPr>
      <w:r>
        <w:rPr>
          <w:rFonts w:eastAsia="Calibri" w:cs="Arial"/>
        </w:rPr>
        <w:t>..………………………………………………………….</w:t>
      </w:r>
    </w:p>
    <w:p w:rsidR="007314B5" w:rsidRDefault="007314B5">
      <w:pPr>
        <w:spacing w:after="0"/>
        <w:jc w:val="center"/>
        <w:rPr>
          <w:rFonts w:ascii="Calibri" w:eastAsia="Calibri" w:hAnsi="Calibri" w:cs="Arial"/>
          <w:sz w:val="16"/>
          <w:szCs w:val="16"/>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center"/>
        <w:rPr>
          <w:rFonts w:ascii="Calibri" w:eastAsia="Times New Roman" w:hAnsi="Calibri" w:cs="Times New Roman"/>
          <w:b/>
          <w:lang w:eastAsia="pl-PL"/>
        </w:rPr>
      </w:pPr>
      <w:r>
        <w:rPr>
          <w:rFonts w:eastAsia="Times New Roman" w:cs="Times New Roman"/>
          <w:b/>
          <w:lang w:eastAsia="pl-PL"/>
        </w:rPr>
        <w:t xml:space="preserve">                 OŚWIADCZENIE DOTYCZĄCE GRUPY KAPITAŁOWEJ</w:t>
      </w:r>
    </w:p>
    <w:p w:rsidR="007314B5" w:rsidRDefault="007314B5">
      <w:pPr>
        <w:spacing w:after="0"/>
        <w:jc w:val="center"/>
        <w:rPr>
          <w:rFonts w:ascii="Calibri" w:eastAsia="Times New Roman" w:hAnsi="Calibri" w:cs="Times New Roman"/>
          <w:b/>
          <w:lang w:eastAsia="pl-PL"/>
        </w:rPr>
      </w:pPr>
    </w:p>
    <w:p w:rsidR="007314B5" w:rsidRDefault="007314B5">
      <w:pPr>
        <w:spacing w:after="0"/>
        <w:jc w:val="center"/>
        <w:rPr>
          <w:rFonts w:ascii="Calibri" w:eastAsia="Times New Roman" w:hAnsi="Calibri" w:cs="Times New Roman"/>
          <w:b/>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Oświadczam, że Wykonawca, którego reprezentuję:</w:t>
      </w:r>
    </w:p>
    <w:p w:rsidR="007314B5" w:rsidRDefault="007314B5">
      <w:pPr>
        <w:spacing w:after="0"/>
        <w:jc w:val="both"/>
        <w:rPr>
          <w:rFonts w:ascii="Calibri" w:eastAsia="Times New Roman" w:hAnsi="Calibri" w:cs="Times New Roman"/>
          <w:lang w:eastAsia="pl-PL"/>
        </w:rPr>
      </w:pPr>
    </w:p>
    <w:p w:rsidR="007314B5" w:rsidRDefault="00E97F9B">
      <w:pPr>
        <w:numPr>
          <w:ilvl w:val="0"/>
          <w:numId w:val="2"/>
        </w:numPr>
        <w:spacing w:after="0" w:line="240" w:lineRule="auto"/>
        <w:jc w:val="both"/>
        <w:rPr>
          <w:rFonts w:ascii="Calibri" w:eastAsia="Times New Roman" w:hAnsi="Calibri" w:cs="Times New Roman"/>
          <w:lang w:eastAsia="pl-PL"/>
        </w:rPr>
      </w:pPr>
      <w:r>
        <w:rPr>
          <w:rFonts w:eastAsia="Times New Roman" w:cs="Times New Roman"/>
          <w:lang w:eastAsia="pl-PL"/>
        </w:rPr>
        <w:t>nie należy do grupy kapitałowej*</w:t>
      </w:r>
    </w:p>
    <w:p w:rsidR="007314B5" w:rsidRDefault="007314B5">
      <w:pPr>
        <w:spacing w:after="0"/>
        <w:ind w:firstLine="709"/>
        <w:jc w:val="both"/>
        <w:rPr>
          <w:rFonts w:ascii="Calibri" w:eastAsia="Times New Roman" w:hAnsi="Calibri" w:cs="Times New Roman"/>
          <w:lang w:eastAsia="pl-PL"/>
        </w:rPr>
      </w:pPr>
    </w:p>
    <w:p w:rsidR="007314B5" w:rsidRDefault="007314B5">
      <w:pPr>
        <w:spacing w:after="0"/>
        <w:ind w:firstLine="709"/>
        <w:jc w:val="both"/>
        <w:rPr>
          <w:rFonts w:ascii="Calibri" w:eastAsia="Times New Roman" w:hAnsi="Calibri" w:cs="Times New Roman"/>
          <w:lang w:eastAsia="pl-PL"/>
        </w:rPr>
      </w:pPr>
    </w:p>
    <w:p w:rsidR="007314B5" w:rsidRDefault="00E97F9B">
      <w:pPr>
        <w:numPr>
          <w:ilvl w:val="0"/>
          <w:numId w:val="2"/>
        </w:numPr>
        <w:spacing w:after="0" w:line="240" w:lineRule="auto"/>
        <w:contextualSpacing/>
        <w:jc w:val="both"/>
        <w:rPr>
          <w:rFonts w:ascii="Calibri" w:eastAsia="Times New Roman" w:hAnsi="Calibri" w:cs="Times New Roman"/>
          <w:lang w:eastAsia="pl-PL"/>
        </w:rPr>
      </w:pPr>
      <w:r>
        <w:rPr>
          <w:rFonts w:eastAsia="Times New Roman"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7314B5" w:rsidRDefault="007314B5">
      <w:pPr>
        <w:spacing w:after="0"/>
        <w:jc w:val="both"/>
        <w:rPr>
          <w:rFonts w:ascii="Calibri" w:eastAsia="Times New Roman" w:hAnsi="Calibri" w:cs="Times New Roman"/>
          <w:lang w:eastAsia="pl-PL"/>
        </w:rPr>
      </w:pPr>
    </w:p>
    <w:p w:rsidR="007314B5" w:rsidRDefault="007314B5">
      <w:pPr>
        <w:spacing w:after="0"/>
        <w:jc w:val="both"/>
        <w:rPr>
          <w:rFonts w:ascii="Calibri" w:eastAsia="Times New Roman" w:hAnsi="Calibri" w:cs="Times New Roman"/>
          <w:lang w:eastAsia="pl-PL"/>
        </w:rPr>
      </w:pPr>
    </w:p>
    <w:p w:rsidR="007314B5" w:rsidRDefault="00E97F9B">
      <w:pPr>
        <w:spacing w:after="0"/>
        <w:jc w:val="both"/>
        <w:rPr>
          <w:rFonts w:ascii="Calibri" w:eastAsia="Times New Roman" w:hAnsi="Calibri" w:cs="Times New Roman"/>
          <w:lang w:eastAsia="pl-PL"/>
        </w:rPr>
      </w:pPr>
      <w:r>
        <w:rPr>
          <w:rFonts w:eastAsia="Times New Roman" w:cs="Times New Roman"/>
          <w:lang w:eastAsia="pl-PL"/>
        </w:rPr>
        <w:t xml:space="preserve">o której mowa w art. 24 ust. 1 </w:t>
      </w:r>
      <w:proofErr w:type="spellStart"/>
      <w:r>
        <w:rPr>
          <w:rFonts w:eastAsia="Times New Roman" w:cs="Times New Roman"/>
          <w:lang w:eastAsia="pl-PL"/>
        </w:rPr>
        <w:t>pkt</w:t>
      </w:r>
      <w:proofErr w:type="spellEnd"/>
      <w:r>
        <w:rPr>
          <w:rFonts w:eastAsia="Times New Roman" w:cs="Times New Roman"/>
          <w:lang w:eastAsia="pl-PL"/>
        </w:rPr>
        <w:t xml:space="preserve"> 23 ustawy </w:t>
      </w:r>
      <w:proofErr w:type="spellStart"/>
      <w:r>
        <w:rPr>
          <w:rFonts w:eastAsia="Times New Roman" w:cs="Times New Roman"/>
          <w:lang w:eastAsia="pl-PL"/>
        </w:rPr>
        <w:t>Pzp</w:t>
      </w:r>
      <w:proofErr w:type="spellEnd"/>
      <w:r>
        <w:rPr>
          <w:rFonts w:eastAsia="Times New Roman" w:cs="Times New Roman"/>
          <w:lang w:eastAsia="pl-PL"/>
        </w:rPr>
        <w:t xml:space="preserve"> (z Wykonawcami, którzy złożyli oferty  </w:t>
      </w:r>
      <w:r>
        <w:rPr>
          <w:rFonts w:eastAsia="Times New Roman" w:cs="Times New Roman"/>
          <w:lang w:eastAsia="pl-PL"/>
        </w:rPr>
        <w:br/>
        <w:t>w niniejszym postępowaniu)</w:t>
      </w:r>
    </w:p>
    <w:p w:rsidR="007314B5" w:rsidRDefault="007314B5">
      <w:pPr>
        <w:spacing w:before="240" w:after="0"/>
        <w:ind w:firstLine="360"/>
        <w:jc w:val="both"/>
        <w:rPr>
          <w:rFonts w:ascii="Calibri" w:eastAsia="Times New Roman" w:hAnsi="Calibri" w:cs="Times New Roman"/>
          <w:lang w:eastAsia="pl-PL"/>
        </w:rPr>
      </w:pPr>
    </w:p>
    <w:p w:rsidR="007314B5" w:rsidRDefault="00E97F9B">
      <w:pPr>
        <w:spacing w:after="0" w:line="360" w:lineRule="auto"/>
        <w:jc w:val="both"/>
        <w:rPr>
          <w:rFonts w:ascii="Calibri" w:eastAsia="Calibri" w:hAnsi="Calibri" w:cs="Arial"/>
        </w:rPr>
      </w:pPr>
      <w:r>
        <w:rPr>
          <w:rFonts w:eastAsia="Calibri" w:cs="Arial"/>
        </w:rPr>
        <w:t xml:space="preserve">…………….…… </w:t>
      </w:r>
      <w:r>
        <w:rPr>
          <w:rFonts w:eastAsia="Calibri" w:cs="Arial"/>
          <w:i/>
          <w:sz w:val="20"/>
          <w:szCs w:val="20"/>
        </w:rPr>
        <w:t>(miejscowość)</w:t>
      </w:r>
      <w:r>
        <w:rPr>
          <w:rFonts w:eastAsia="Calibri" w:cs="Arial"/>
          <w:i/>
        </w:rPr>
        <w:t xml:space="preserve">, </w:t>
      </w:r>
      <w:r>
        <w:rPr>
          <w:rFonts w:eastAsia="Calibri" w:cs="Arial"/>
        </w:rPr>
        <w:t xml:space="preserve">dnia …………..…….… r. </w:t>
      </w:r>
    </w:p>
    <w:p w:rsidR="007314B5" w:rsidRDefault="00E97F9B">
      <w:pPr>
        <w:spacing w:after="0"/>
        <w:jc w:val="both"/>
        <w:rPr>
          <w:rFonts w:ascii="Calibri" w:eastAsia="Calibri" w:hAnsi="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Times New Roman" w:cs="Times New Roman"/>
          <w:i/>
          <w:iCs/>
          <w:color w:val="000000"/>
          <w:sz w:val="20"/>
          <w:lang w:eastAsia="pl-PL"/>
        </w:rPr>
        <w:t xml:space="preserve">                                                                                       </w:t>
      </w:r>
    </w:p>
    <w:p w:rsidR="007314B5" w:rsidRDefault="00E97F9B">
      <w:pPr>
        <w:spacing w:after="0"/>
        <w:ind w:firstLine="4536"/>
        <w:jc w:val="center"/>
        <w:rPr>
          <w:rFonts w:ascii="Calibri" w:eastAsia="Times New Roman" w:hAnsi="Calibri" w:cs="Times New Roman"/>
          <w:i/>
          <w:iCs/>
          <w:color w:val="000000"/>
          <w:sz w:val="20"/>
          <w:lang w:eastAsia="pl-PL"/>
        </w:rPr>
      </w:pPr>
      <w:r>
        <w:rPr>
          <w:rFonts w:eastAsia="Times New Roman" w:cs="Times New Roman"/>
          <w:i/>
          <w:iCs/>
          <w:color w:val="000000"/>
          <w:sz w:val="20"/>
          <w:lang w:eastAsia="pl-PL"/>
        </w:rPr>
        <w:t>(podpis osoby/osób upoważnionej/upoważnionych</w:t>
      </w:r>
    </w:p>
    <w:p w:rsidR="007314B5" w:rsidRDefault="00E97F9B">
      <w:pPr>
        <w:spacing w:after="0"/>
        <w:ind w:firstLine="4536"/>
        <w:jc w:val="center"/>
        <w:rPr>
          <w:rFonts w:ascii="Calibri" w:eastAsia="Calibri" w:hAnsi="Calibri" w:cs="Arial"/>
          <w:i/>
        </w:rPr>
      </w:pPr>
      <w:r>
        <w:rPr>
          <w:rFonts w:eastAsia="Times New Roman" w:cs="Times New Roman"/>
          <w:i/>
          <w:iCs/>
          <w:color w:val="000000"/>
          <w:sz w:val="20"/>
          <w:lang w:eastAsia="pl-PL"/>
        </w:rPr>
        <w:t>do reprezentacji Wykonawcy)</w:t>
      </w:r>
    </w:p>
    <w:p w:rsidR="007314B5" w:rsidRDefault="00E97F9B">
      <w:pPr>
        <w:tabs>
          <w:tab w:val="right" w:pos="10034"/>
        </w:tabs>
        <w:spacing w:after="0"/>
        <w:rPr>
          <w:rFonts w:ascii="Calibri" w:eastAsia="Times New Roman" w:hAnsi="Calibri" w:cs="Times New Roman"/>
          <w:lang w:eastAsia="pl-PL"/>
        </w:rPr>
      </w:pPr>
      <w:r>
        <w:rPr>
          <w:rFonts w:eastAsia="Times New Roman" w:cs="Times New Roman"/>
          <w:lang w:eastAsia="pl-PL"/>
        </w:rPr>
        <w:t>* niepotrzebne skreślić</w:t>
      </w:r>
    </w:p>
    <w:p w:rsidR="007314B5" w:rsidRDefault="007314B5">
      <w:pPr>
        <w:tabs>
          <w:tab w:val="right" w:pos="10034"/>
        </w:tabs>
        <w:spacing w:after="0"/>
        <w:ind w:firstLine="284"/>
        <w:rPr>
          <w:rFonts w:ascii="Calibri" w:eastAsia="Times New Roman" w:hAnsi="Calibri" w:cs="Times New Roman"/>
          <w:lang w:eastAsia="pl-PL"/>
        </w:rPr>
      </w:pPr>
    </w:p>
    <w:p w:rsidR="007314B5" w:rsidRDefault="007314B5">
      <w:pPr>
        <w:tabs>
          <w:tab w:val="right" w:pos="10034"/>
        </w:tabs>
        <w:spacing w:after="0"/>
        <w:ind w:firstLine="284"/>
        <w:rPr>
          <w:rFonts w:ascii="Calibri" w:eastAsia="Times New Roman" w:hAnsi="Calibri" w:cs="Times New Roman"/>
          <w:lang w:eastAsia="pl-PL"/>
        </w:rPr>
      </w:pPr>
    </w:p>
    <w:p w:rsidR="007314B5" w:rsidRDefault="00E97F9B">
      <w:pPr>
        <w:tabs>
          <w:tab w:val="right" w:pos="10034"/>
        </w:tabs>
        <w:spacing w:after="0"/>
        <w:rPr>
          <w:rFonts w:ascii="Calibri" w:eastAsia="Times New Roman" w:hAnsi="Calibri" w:cs="Times New Roman"/>
          <w:b/>
          <w:lang w:eastAsia="pl-PL"/>
        </w:rPr>
      </w:pPr>
      <w:r>
        <w:rPr>
          <w:rFonts w:eastAsia="Times New Roman" w:cs="Times New Roman"/>
          <w:b/>
          <w:lang w:eastAsia="pl-PL"/>
        </w:rPr>
        <w:t>UWAGA:</w:t>
      </w:r>
    </w:p>
    <w:p w:rsidR="002A7DCE" w:rsidRDefault="00E97F9B">
      <w:pPr>
        <w:tabs>
          <w:tab w:val="right" w:pos="10034"/>
        </w:tabs>
        <w:jc w:val="both"/>
      </w:pPr>
      <w:r>
        <w:rPr>
          <w:rFonts w:eastAsia="Times New Roman" w:cs="Times New Roman"/>
          <w:lang w:eastAsia="pl-PL"/>
        </w:rPr>
        <w:t>Niniejsze oświadczenie Wykonawca ubiegający się o udzielenie zamówienia przekazuje Zamawiającemu</w:t>
      </w:r>
      <w:r>
        <w:rPr>
          <w:rFonts w:eastAsia="Times New Roman" w:cs="Times New Roman"/>
          <w:b/>
          <w:lang w:eastAsia="pl-PL"/>
        </w:rPr>
        <w:t xml:space="preserve"> </w:t>
      </w:r>
      <w:r>
        <w:rPr>
          <w:rFonts w:eastAsia="Times New Roman" w:cs="Times New Roman"/>
          <w:b/>
          <w:u w:val="single"/>
          <w:lang w:eastAsia="pl-PL"/>
        </w:rPr>
        <w:t>w terminie 3 dni od dnia zamieszczenia na stronie internetowej informacji</w:t>
      </w:r>
      <w:r>
        <w:rPr>
          <w:rFonts w:eastAsia="Times New Roman" w:cs="Times New Roman"/>
          <w:b/>
          <w:lang w:eastAsia="pl-PL"/>
        </w:rPr>
        <w:t xml:space="preserve">, </w:t>
      </w:r>
      <w:r>
        <w:rPr>
          <w:rFonts w:eastAsia="Times New Roman" w:cs="Times New Roman"/>
          <w:lang w:eastAsia="pl-PL"/>
        </w:rPr>
        <w:t xml:space="preserve">o której mowa w art. 86 ust. 5 ustawy </w:t>
      </w:r>
      <w:proofErr w:type="spellStart"/>
      <w:r>
        <w:rPr>
          <w:rFonts w:eastAsia="Times New Roman" w:cs="Times New Roman"/>
          <w:lang w:eastAsia="pl-PL"/>
        </w:rPr>
        <w:t>Pzp</w:t>
      </w:r>
      <w:proofErr w:type="spellEnd"/>
      <w:r>
        <w:rPr>
          <w:rFonts w:eastAsia="Times New Roman" w:cs="Times New Roman"/>
          <w:lang w:eastAsia="pl-PL"/>
        </w:rPr>
        <w:t>.</w:t>
      </w:r>
    </w:p>
    <w:sectPr w:rsidR="002A7DCE" w:rsidSect="009A21DC">
      <w:headerReference w:type="default" r:id="rId15"/>
      <w:footerReference w:type="default" r:id="rId16"/>
      <w:pgSz w:w="11906" w:h="16838"/>
      <w:pgMar w:top="1669" w:right="1417" w:bottom="1134" w:left="1560" w:header="56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E1" w:rsidRDefault="00FB0AE1">
      <w:pPr>
        <w:spacing w:after="0" w:line="240" w:lineRule="auto"/>
      </w:pPr>
      <w:r>
        <w:separator/>
      </w:r>
    </w:p>
  </w:endnote>
  <w:endnote w:type="continuationSeparator" w:id="0">
    <w:p w:rsidR="00FB0AE1" w:rsidRDefault="00FB0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Sans">
    <w:panose1 w:val="020B0602040502020204"/>
    <w:charset w:val="EE"/>
    <w:family w:val="swiss"/>
    <w:pitch w:val="variable"/>
    <w:sig w:usb0="8100AAF7" w:usb1="00008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Italic">
    <w:altName w:val="Arial"/>
    <w:panose1 w:val="00000000000000000000"/>
    <w:charset w:val="00"/>
    <w:family w:val="swiss"/>
    <w:notTrueType/>
    <w:pitch w:val="default"/>
    <w:sig w:usb0="00000007" w:usb1="00000000" w:usb2="00000000" w:usb3="00000000" w:csb0="00000003" w:csb1="00000000"/>
  </w:font>
  <w:font w:name="TimesNew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30587"/>
      <w:docPartObj>
        <w:docPartGallery w:val="Page Numbers (Bottom of Page)"/>
        <w:docPartUnique/>
      </w:docPartObj>
    </w:sdtPr>
    <w:sdtContent>
      <w:p w:rsidR="00FB0AE1" w:rsidRDefault="004D0477">
        <w:pPr>
          <w:pStyle w:val="Stopka"/>
          <w:tabs>
            <w:tab w:val="left" w:pos="3443"/>
            <w:tab w:val="right" w:pos="8929"/>
          </w:tabs>
          <w:rPr>
            <w:rFonts w:asciiTheme="majorHAnsi" w:eastAsiaTheme="majorEastAsia" w:hAnsiTheme="majorHAnsi" w:cstheme="majorBidi"/>
            <w:b/>
            <w:sz w:val="28"/>
            <w:szCs w:val="28"/>
          </w:rPr>
        </w:pPr>
        <w:r w:rsidRPr="004D0477">
          <w:rPr>
            <w:rFonts w:ascii="Cambria" w:eastAsiaTheme="majorEastAsia" w:hAnsi="Cambria" w:cstheme="majorBidi"/>
            <w:b/>
            <w:noProof/>
            <w:sz w:val="28"/>
            <w:szCs w:val="28"/>
            <w:lang w:eastAsia="pl-PL"/>
          </w:rPr>
          <w:pict>
            <v:shapetype id="_x0000_m6147" coordsize="21600,21600" o:spt="100" adj="0,,0" path="m,l21600,21600nfe">
              <v:stroke joinstyle="miter"/>
              <v:formulas/>
              <v:path gradientshapeok="t" o:connecttype="rect" textboxrect="0,0,21600,21600"/>
            </v:shapetype>
          </w:pict>
        </w:r>
        <w:r w:rsidRPr="004D0477">
          <w:rPr>
            <w:rFonts w:ascii="Cambria" w:eastAsiaTheme="majorEastAsia" w:hAnsi="Cambria" w:cstheme="majorBidi"/>
            <w:b/>
            <w:noProof/>
            <w:sz w:val="28"/>
            <w:szCs w:val="28"/>
            <w:lang w:eastAsia="pl-PL"/>
          </w:rPr>
          <w:pict>
            <v:shape id="shape_0" o:spid="_x0000_s6145" type="#_x0000_m6147" style="position:absolute;margin-left:-19.65pt;margin-top:4.3pt;width:497.2pt;height:0;z-index:251659776;mso-position-horizontal-relative:text;mso-position-vertical-relative:text" filled="f" stroked="t" strokecolor="black">
              <v:fill o:detectmouseclick="t"/>
              <v:stroke joinstyle="round" endcap="flat"/>
            </v:shape>
          </w:pict>
        </w:r>
      </w:p>
      <w:p w:rsidR="00FB0AE1" w:rsidRDefault="00FB0AE1">
        <w:pPr>
          <w:pStyle w:val="Stopka"/>
          <w:tabs>
            <w:tab w:val="left" w:pos="3443"/>
            <w:tab w:val="right" w:pos="8929"/>
          </w:tabs>
          <w:jc w:val="center"/>
          <w:rPr>
            <w:rFonts w:eastAsiaTheme="majorEastAsia" w:cstheme="majorBidi"/>
            <w:sz w:val="18"/>
            <w:szCs w:val="18"/>
          </w:rPr>
        </w:pPr>
        <w:r>
          <w:rPr>
            <w:rFonts w:eastAsiaTheme="majorEastAsia" w:cstheme="majorBidi"/>
            <w:sz w:val="18"/>
            <w:szCs w:val="18"/>
          </w:rPr>
          <w:t>POWIAT NOWOTARSKI – Biuro zamówień publicznych</w:t>
        </w:r>
      </w:p>
      <w:p w:rsidR="00FB0AE1" w:rsidRDefault="00FB0AE1">
        <w:pPr>
          <w:pStyle w:val="Stopka"/>
          <w:tabs>
            <w:tab w:val="left" w:pos="3443"/>
            <w:tab w:val="right" w:pos="8929"/>
          </w:tabs>
          <w:jc w:val="center"/>
          <w:rPr>
            <w:rFonts w:eastAsiaTheme="majorEastAsia" w:cstheme="majorBidi"/>
            <w:sz w:val="16"/>
            <w:szCs w:val="16"/>
            <w:lang w:val="de-DE"/>
          </w:rPr>
        </w:pPr>
        <w:r>
          <w:rPr>
            <w:rFonts w:eastAsiaTheme="majorEastAsia" w:cstheme="majorBidi"/>
            <w:sz w:val="16"/>
            <w:szCs w:val="16"/>
          </w:rPr>
          <w:t xml:space="preserve">Ul. Bolesława Wstydliwego 14, 34-400 Nowy Targ, tel. (018) 266 13 00, fax. </w:t>
        </w:r>
        <w:r>
          <w:rPr>
            <w:rFonts w:eastAsiaTheme="majorEastAsia" w:cstheme="majorBidi"/>
            <w:sz w:val="16"/>
            <w:szCs w:val="16"/>
            <w:lang w:val="de-DE"/>
          </w:rPr>
          <w:t>(018) 266 13 44, e-</w:t>
        </w:r>
        <w:proofErr w:type="spellStart"/>
        <w:r>
          <w:rPr>
            <w:rFonts w:eastAsiaTheme="majorEastAsia" w:cstheme="majorBidi"/>
            <w:sz w:val="16"/>
            <w:szCs w:val="16"/>
            <w:lang w:val="de-DE"/>
          </w:rPr>
          <w:t>mail</w:t>
        </w:r>
        <w:proofErr w:type="spellEnd"/>
        <w:r>
          <w:rPr>
            <w:rFonts w:eastAsiaTheme="majorEastAsia" w:cstheme="majorBidi"/>
            <w:sz w:val="16"/>
            <w:szCs w:val="16"/>
            <w:lang w:val="de-DE"/>
          </w:rPr>
          <w:t>: przetarg@nowotarski.pl</w:t>
        </w:r>
      </w:p>
      <w:p w:rsidR="00FB0AE1" w:rsidRDefault="00FB0AE1">
        <w:pPr>
          <w:pStyle w:val="Stopka"/>
          <w:tabs>
            <w:tab w:val="left" w:pos="3443"/>
            <w:tab w:val="right" w:pos="8929"/>
          </w:tabs>
          <w:jc w:val="center"/>
          <w:rPr>
            <w:rFonts w:eastAsiaTheme="majorEastAsia" w:cstheme="majorBidi"/>
            <w:b/>
            <w:sz w:val="16"/>
            <w:szCs w:val="16"/>
          </w:rPr>
        </w:pPr>
        <w:r>
          <w:rPr>
            <w:rFonts w:eastAsiaTheme="majorEastAsia" w:cstheme="majorBidi"/>
            <w:sz w:val="16"/>
            <w:szCs w:val="16"/>
          </w:rPr>
          <w:t>WWW.NOWOTARSKI.PL         NIP 735-217-50-44          REGON 491893138</w:t>
        </w:r>
      </w:p>
      <w:p w:rsidR="00FB0AE1" w:rsidRDefault="004D0477">
        <w:pPr>
          <w:pStyle w:val="Stopka"/>
          <w:tabs>
            <w:tab w:val="left" w:pos="3443"/>
            <w:tab w:val="right" w:pos="8929"/>
          </w:tabs>
          <w:jc w:val="right"/>
          <w:rPr>
            <w:rFonts w:eastAsiaTheme="majorEastAsia" w:cstheme="majorBidi"/>
            <w:sz w:val="16"/>
            <w:szCs w:val="16"/>
          </w:rPr>
        </w:pPr>
      </w:p>
    </w:sdtContent>
  </w:sdt>
  <w:p w:rsidR="00FB0AE1" w:rsidRDefault="00FB0AE1">
    <w:pPr>
      <w:pStyle w:val="Stopka"/>
      <w:tabs>
        <w:tab w:val="clear" w:pos="4536"/>
        <w:tab w:val="clear" w:pos="9072"/>
        <w:tab w:val="left" w:pos="0"/>
      </w:tabs>
      <w:jc w:val="cen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E1" w:rsidRDefault="00FB0AE1">
      <w:pPr>
        <w:spacing w:after="0" w:line="240" w:lineRule="auto"/>
      </w:pPr>
      <w:r>
        <w:separator/>
      </w:r>
    </w:p>
  </w:footnote>
  <w:footnote w:type="continuationSeparator" w:id="0">
    <w:p w:rsidR="00FB0AE1" w:rsidRDefault="00FB0AE1">
      <w:pPr>
        <w:spacing w:after="0" w:line="240" w:lineRule="auto"/>
      </w:pPr>
      <w:r>
        <w:continuationSeparator/>
      </w:r>
    </w:p>
  </w:footnote>
  <w:footnote w:id="1">
    <w:p w:rsidR="00FB0AE1" w:rsidRDefault="00FB0AE1" w:rsidP="00CD56E9">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1997r. </w:t>
      </w:r>
      <w:r>
        <w:rPr>
          <w:rFonts w:asciiTheme="minorHAnsi" w:hAnsiTheme="minorHAnsi"/>
          <w:sz w:val="18"/>
          <w:szCs w:val="18"/>
        </w:rPr>
        <w:t xml:space="preserve"> </w:t>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FB0AE1" w:rsidRPr="00040A9D" w:rsidRDefault="00FB0AE1" w:rsidP="00CD56E9">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E1" w:rsidRDefault="00FB0AE1">
    <w:pPr>
      <w:widowControl w:val="0"/>
      <w:tabs>
        <w:tab w:val="center" w:pos="4536"/>
        <w:tab w:val="right" w:pos="9072"/>
      </w:tabs>
      <w:suppressAutoHyphens/>
      <w:spacing w:after="0" w:line="240" w:lineRule="auto"/>
      <w:ind w:left="-993" w:right="-144"/>
      <w:rPr>
        <w:rFonts w:ascii="Times" w:eastAsia="Times New Roman" w:hAnsi="Times" w:cs="Arial"/>
        <w:b/>
        <w:spacing w:val="98"/>
        <w:sz w:val="20"/>
        <w:szCs w:val="20"/>
        <w:lang w:eastAsia="ar-SA"/>
      </w:rPr>
    </w:pPr>
    <w:r>
      <w:rPr>
        <w:noProof/>
        <w:lang w:eastAsia="pl-PL"/>
      </w:rPr>
      <w:drawing>
        <wp:anchor distT="0" distB="0" distL="0" distR="0" simplePos="0" relativeHeight="251655680" behindDoc="1" locked="0" layoutInCell="1" allowOverlap="1">
          <wp:simplePos x="0" y="0"/>
          <wp:positionH relativeFrom="column">
            <wp:posOffset>19685</wp:posOffset>
          </wp:positionH>
          <wp:positionV relativeFrom="paragraph">
            <wp:posOffset>-187960</wp:posOffset>
          </wp:positionV>
          <wp:extent cx="547370" cy="56007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47370" cy="560070"/>
                  </a:xfrm>
                  <a:prstGeom prst="rect">
                    <a:avLst/>
                  </a:prstGeom>
                </pic:spPr>
              </pic:pic>
            </a:graphicData>
          </a:graphic>
        </wp:anchor>
      </w:drawing>
    </w:r>
    <w:r>
      <w:rPr>
        <w:rFonts w:ascii="Arial" w:eastAsia="Times New Roman" w:hAnsi="Arial" w:cs="Arial"/>
        <w:sz w:val="20"/>
        <w:szCs w:val="20"/>
        <w:lang w:eastAsia="ar-SA"/>
      </w:rPr>
      <w:t xml:space="preserve">                                                            </w:t>
    </w:r>
  </w:p>
  <w:p w:rsidR="00FB0AE1" w:rsidRDefault="00FB0AE1">
    <w:pPr>
      <w:widowControl w:val="0"/>
      <w:tabs>
        <w:tab w:val="center" w:pos="4536"/>
        <w:tab w:val="right" w:pos="9072"/>
      </w:tabs>
      <w:suppressAutoHyphens/>
      <w:spacing w:after="0" w:line="240" w:lineRule="auto"/>
      <w:rPr>
        <w:rFonts w:ascii="Arial" w:eastAsia="Times New Roman" w:hAnsi="Arial" w:cs="Arial"/>
        <w:sz w:val="20"/>
        <w:szCs w:val="20"/>
        <w:lang w:eastAsia="ar-SA"/>
      </w:rPr>
    </w:pPr>
  </w:p>
  <w:p w:rsidR="00FB0AE1" w:rsidRDefault="004D0477">
    <w:pPr>
      <w:pStyle w:val="Nagwek"/>
      <w:tabs>
        <w:tab w:val="clear" w:pos="9072"/>
      </w:tabs>
      <w:ind w:right="-710"/>
      <w:jc w:val="right"/>
      <w:rPr>
        <w:i/>
        <w:sz w:val="16"/>
        <w:szCs w:val="16"/>
      </w:rPr>
    </w:pPr>
    <w:r w:rsidRPr="004D0477">
      <w:rPr>
        <w:noProof/>
        <w:lang w:eastAsia="pl-PL"/>
      </w:rPr>
      <w:pict>
        <v:shapetype id="shapetype_32" o:spid="_x0000_m6148" coordsize="21600,21600" o:spt="100" adj="0,,0" path="m,l21600,21600nfe">
          <v:stroke joinstyle="miter"/>
          <v:formulas/>
          <v:path gradientshapeok="t" o:connecttype="rect" textboxrect="0,0,21600,21600"/>
        </v:shapetype>
      </w:pict>
    </w:r>
    <w:r w:rsidRPr="004D0477">
      <w:rPr>
        <w:noProof/>
        <w:lang w:eastAsia="pl-PL"/>
      </w:rPr>
      <w:pict>
        <v:shape id="AutoShape 1" o:spid="_x0000_s6146" type="#shapetype_32" style="position:absolute;left:0;text-align:left;margin-left:-16.05pt;margin-top:14.1pt;width:497.2pt;height:0;z-index:251658752" filled="f" stroked="t" strokecolor="black">
          <v:fill o:detectmouseclick="t"/>
          <v:stroke joinstyle="round" endcap="flat"/>
        </v:shape>
      </w:pict>
    </w:r>
    <w:r w:rsidR="00FB0AE1">
      <w:rPr>
        <w:i/>
        <w:sz w:val="16"/>
        <w:szCs w:val="16"/>
      </w:rPr>
      <w:t xml:space="preserve">Specyfikacja Istotnych Warunków Zamówienia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118C"/>
    <w:multiLevelType w:val="multilevel"/>
    <w:tmpl w:val="C4F0E6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C4677E"/>
    <w:multiLevelType w:val="multilevel"/>
    <w:tmpl w:val="3BFEC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484F95"/>
    <w:multiLevelType w:val="multilevel"/>
    <w:tmpl w:val="A32C608A"/>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3">
    <w:nsid w:val="0CF30741"/>
    <w:multiLevelType w:val="hybridMultilevel"/>
    <w:tmpl w:val="11AE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740D64"/>
    <w:multiLevelType w:val="multilevel"/>
    <w:tmpl w:val="E3EA47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59E1222"/>
    <w:multiLevelType w:val="multilevel"/>
    <w:tmpl w:val="AE961CD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E924BD"/>
    <w:multiLevelType w:val="multilevel"/>
    <w:tmpl w:val="2D94D756"/>
    <w:lvl w:ilvl="0">
      <w:start w:val="10"/>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nsid w:val="19BD278A"/>
    <w:multiLevelType w:val="multilevel"/>
    <w:tmpl w:val="43B009C8"/>
    <w:lvl w:ilvl="0">
      <w:start w:val="14"/>
      <w:numFmt w:val="decimal"/>
      <w:lvlText w:val="%1."/>
      <w:lvlJc w:val="left"/>
      <w:pPr>
        <w:ind w:left="720" w:hanging="360"/>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724FAF"/>
    <w:multiLevelType w:val="multilevel"/>
    <w:tmpl w:val="888283D4"/>
    <w:lvl w:ilvl="0">
      <w:start w:val="1"/>
      <w:numFmt w:val="upperRoman"/>
      <w:lvlText w:val="%1."/>
      <w:lvlJc w:val="left"/>
      <w:pPr>
        <w:ind w:left="3839" w:hanging="720"/>
      </w:pPr>
      <w:rPr>
        <w:b/>
      </w:rPr>
    </w:lvl>
    <w:lvl w:ilvl="1">
      <w:start w:val="1"/>
      <w:numFmt w:val="decimal"/>
      <w:lvlText w:val="%2."/>
      <w:lvlJc w:val="left"/>
      <w:pPr>
        <w:ind w:left="502" w:hanging="360"/>
      </w:pPr>
      <w:rPr>
        <w:rFonts w:ascii="Calibri" w:eastAsia="Times New Roman" w:hAnsi="Calibri" w:cs="Times New Roman"/>
        <w:b w:val="0"/>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54648C"/>
    <w:multiLevelType w:val="multilevel"/>
    <w:tmpl w:val="BD5294A4"/>
    <w:lvl w:ilvl="0">
      <w:start w:val="1"/>
      <w:numFmt w:val="upperRoman"/>
      <w:lvlText w:val="%1."/>
      <w:lvlJc w:val="left"/>
      <w:pPr>
        <w:ind w:left="3839" w:hanging="720"/>
      </w:pPr>
      <w:rPr>
        <w:rFonts w:ascii="Calibri" w:hAnsi="Calibri"/>
        <w:b/>
      </w:rPr>
    </w:lvl>
    <w:lvl w:ilvl="1">
      <w:start w:val="1"/>
      <w:numFmt w:val="decimal"/>
      <w:lvlText w:val="%2."/>
      <w:lvlJc w:val="left"/>
      <w:pPr>
        <w:ind w:left="644" w:hanging="360"/>
      </w:pPr>
      <w:rPr>
        <w:rFonts w:ascii="Calibri" w:eastAsia="Times New Roman" w:hAnsi="Calibri" w:cs="Times New Roman"/>
        <w:b/>
        <w:color w:val="auto"/>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7720C23"/>
    <w:multiLevelType w:val="multilevel"/>
    <w:tmpl w:val="313E8CF2"/>
    <w:lvl w:ilvl="0">
      <w:start w:val="9"/>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b w:val="0"/>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nsid w:val="2A3A2A3E"/>
    <w:multiLevelType w:val="multilevel"/>
    <w:tmpl w:val="7D942A4A"/>
    <w:lvl w:ilvl="0">
      <w:start w:val="15"/>
      <w:numFmt w:val="upperRoman"/>
      <w:lvlText w:val="%1."/>
      <w:lvlJc w:val="left"/>
      <w:pPr>
        <w:ind w:left="1429" w:hanging="720"/>
      </w:pPr>
      <w:rPr>
        <w:rFonts w:ascii="Calibri" w:hAnsi="Calibri"/>
        <w:b/>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b w:val="0"/>
        <w:sz w:val="22"/>
        <w:szCs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C2415F6"/>
    <w:multiLevelType w:val="multilevel"/>
    <w:tmpl w:val="71B8315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1D316AE"/>
    <w:multiLevelType w:val="hybridMultilevel"/>
    <w:tmpl w:val="C37C0A02"/>
    <w:lvl w:ilvl="0" w:tplc="645224A8">
      <w:start w:val="1"/>
      <w:numFmt w:val="decimal"/>
      <w:lvlText w:val="%1."/>
      <w:lvlJc w:val="left"/>
      <w:pPr>
        <w:tabs>
          <w:tab w:val="num" w:pos="1021"/>
        </w:tabs>
        <w:ind w:left="1021" w:hanging="1021"/>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F85396"/>
    <w:multiLevelType w:val="multilevel"/>
    <w:tmpl w:val="D474E870"/>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8"/>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nsid w:val="363B2415"/>
    <w:multiLevelType w:val="multilevel"/>
    <w:tmpl w:val="FD207D3E"/>
    <w:lvl w:ilvl="0">
      <w:start w:val="1"/>
      <w:numFmt w:val="decimal"/>
      <w:lvlText w:val="%1)"/>
      <w:lvlJc w:val="left"/>
      <w:pPr>
        <w:ind w:left="1713" w:hanging="360"/>
      </w:pPr>
      <w:rPr>
        <w:rFonts w:ascii="Calibri" w:hAnsi="Calibri" w:cs="Times New Roman"/>
        <w:b w:val="0"/>
        <w:i w:val="0"/>
        <w:color w:val="auto"/>
        <w:sz w:val="20"/>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nsid w:val="36870946"/>
    <w:multiLevelType w:val="multilevel"/>
    <w:tmpl w:val="D8782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3560395"/>
    <w:multiLevelType w:val="multilevel"/>
    <w:tmpl w:val="249E45F2"/>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46433A60"/>
    <w:multiLevelType w:val="multilevel"/>
    <w:tmpl w:val="4E8A7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2">
    <w:nsid w:val="4C5D49FC"/>
    <w:multiLevelType w:val="multilevel"/>
    <w:tmpl w:val="3DA44E28"/>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nsid w:val="505D3940"/>
    <w:multiLevelType w:val="multilevel"/>
    <w:tmpl w:val="0E8A2FEE"/>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ascii="Calibri" w:eastAsia="Times New Roman" w:hAnsi="Calibri"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
    <w:nsid w:val="53593E82"/>
    <w:multiLevelType w:val="multilevel"/>
    <w:tmpl w:val="CB2A9F64"/>
    <w:lvl w:ilvl="0">
      <w:start w:val="26"/>
      <w:numFmt w:val="upperRoman"/>
      <w:lvlText w:val="%1."/>
      <w:lvlJc w:val="left"/>
      <w:pPr>
        <w:ind w:left="1429" w:hanging="720"/>
      </w:pPr>
      <w:rPr>
        <w:rFonts w:ascii="Calibri" w:hAnsi="Calibri" w:hint="default"/>
        <w:b/>
        <w:sz w:val="22"/>
        <w:szCs w:val="22"/>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7"/>
      <w:numFmt w:val="decimal"/>
      <w:lvlText w:val="%4."/>
      <w:lvlJc w:val="left"/>
      <w:pPr>
        <w:ind w:left="3229" w:hanging="360"/>
      </w:pPr>
      <w:rPr>
        <w:rFonts w:ascii="Calibri" w:hAnsi="Calibri" w:hint="default"/>
        <w:b w:val="0"/>
        <w:sz w:val="20"/>
        <w:szCs w:val="20"/>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eastAsia="Times New Roman"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nsid w:val="557F2694"/>
    <w:multiLevelType w:val="multilevel"/>
    <w:tmpl w:val="83EED820"/>
    <w:lvl w:ilvl="0">
      <w:start w:val="9"/>
      <w:numFmt w:val="upperRoman"/>
      <w:lvlText w:val="%1."/>
      <w:lvlJc w:val="left"/>
      <w:pPr>
        <w:tabs>
          <w:tab w:val="num" w:pos="1004"/>
        </w:tabs>
        <w:ind w:left="1004" w:hanging="720"/>
      </w:pPr>
      <w:rPr>
        <w:rFonts w:ascii="Calibri" w:hAnsi="Calibri"/>
        <w:b/>
        <w:sz w:val="22"/>
      </w:rPr>
    </w:lvl>
    <w:lvl w:ilvl="1">
      <w:start w:val="1"/>
      <w:numFmt w:val="decimal"/>
      <w:lvlText w:val="%2."/>
      <w:lvlJc w:val="left"/>
      <w:pPr>
        <w:tabs>
          <w:tab w:val="num" w:pos="3828"/>
        </w:tabs>
        <w:ind w:left="4188" w:hanging="360"/>
      </w:pPr>
      <w:rPr>
        <w:rFonts w:ascii="Calibri" w:hAnsi="Calibri"/>
        <w:b w:val="0"/>
        <w:strike w:val="0"/>
        <w:dstrike w:val="0"/>
        <w:sz w:val="22"/>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i w:val="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nsid w:val="5DA010B9"/>
    <w:multiLevelType w:val="multilevel"/>
    <w:tmpl w:val="78E20412"/>
    <w:lvl w:ilvl="0">
      <w:start w:val="12"/>
      <w:numFmt w:val="decimal"/>
      <w:lvlText w:val="%1."/>
      <w:lvlJc w:val="left"/>
      <w:pPr>
        <w:ind w:left="435" w:hanging="435"/>
      </w:pPr>
    </w:lvl>
    <w:lvl w:ilvl="1">
      <w:start w:val="1"/>
      <w:numFmt w:val="decimal"/>
      <w:lvlText w:val="%2."/>
      <w:lvlJc w:val="left"/>
      <w:pPr>
        <w:ind w:left="861" w:hanging="435"/>
      </w:pPr>
      <w:rPr>
        <w:rFonts w:ascii="Calibri" w:eastAsia="Times New Roman" w:hAnsi="Calibri" w:cs="Times New Roman"/>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7">
    <w:nsid w:val="5EA82325"/>
    <w:multiLevelType w:val="multilevel"/>
    <w:tmpl w:val="1B445E3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6110A7"/>
    <w:multiLevelType w:val="multilevel"/>
    <w:tmpl w:val="0FDCF1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A82A68"/>
    <w:multiLevelType w:val="hybridMultilevel"/>
    <w:tmpl w:val="044C4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21E72A5"/>
    <w:multiLevelType w:val="multilevel"/>
    <w:tmpl w:val="50F4F0F6"/>
    <w:lvl w:ilvl="0">
      <w:start w:val="14"/>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E06209"/>
    <w:multiLevelType w:val="multilevel"/>
    <w:tmpl w:val="917CB9D8"/>
    <w:lvl w:ilvl="0">
      <w:start w:val="2"/>
      <w:numFmt w:val="decimal"/>
      <w:lvlText w:val="%1."/>
      <w:lvlJc w:val="left"/>
      <w:pPr>
        <w:tabs>
          <w:tab w:val="num" w:pos="720"/>
        </w:tabs>
        <w:ind w:left="720" w:hanging="720"/>
      </w:pPr>
      <w:rPr>
        <w:rFonts w:ascii="Calibri" w:hAnsi="Calibri"/>
        <w:b w:val="0"/>
        <w:sz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4F85627"/>
    <w:multiLevelType w:val="multilevel"/>
    <w:tmpl w:val="DF4C0CA8"/>
    <w:lvl w:ilvl="0">
      <w:start w:val="14"/>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sz w:val="20"/>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3">
    <w:nsid w:val="65942AF5"/>
    <w:multiLevelType w:val="multilevel"/>
    <w:tmpl w:val="8748543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67817B83"/>
    <w:multiLevelType w:val="multilevel"/>
    <w:tmpl w:val="DDC6B960"/>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rFonts w:ascii="Calibri" w:hAnsi="Calibri"/>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rFonts w:ascii="Calibri" w:hAnsi="Calibri"/>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nsid w:val="69E010AF"/>
    <w:multiLevelType w:val="multilevel"/>
    <w:tmpl w:val="5D38C4E8"/>
    <w:lvl w:ilvl="0">
      <w:start w:val="1"/>
      <w:numFmt w:val="decimal"/>
      <w:lvlText w:val="%1)"/>
      <w:lvlJc w:val="left"/>
      <w:pPr>
        <w:ind w:left="1637" w:hanging="360"/>
      </w:pPr>
      <w:rPr>
        <w:rFonts w:ascii="Calibri" w:eastAsia="Times New Roman" w:hAnsi="Calibri" w:cs="Times New Roman"/>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A42E6D"/>
    <w:multiLevelType w:val="multilevel"/>
    <w:tmpl w:val="6A18B8E8"/>
    <w:lvl w:ilvl="0">
      <w:start w:val="1"/>
      <w:numFmt w:val="upperRoman"/>
      <w:lvlText w:val="%1."/>
      <w:lvlJc w:val="left"/>
      <w:pPr>
        <w:tabs>
          <w:tab w:val="num" w:pos="1429"/>
        </w:tabs>
        <w:ind w:left="1429" w:hanging="720"/>
      </w:pPr>
      <w:rPr>
        <w:b/>
        <w:strike w:val="0"/>
        <w:dstrike w:val="0"/>
        <w:color w:val="auto"/>
        <w:u w:val="none"/>
        <w:effect w:val="none"/>
      </w:rPr>
    </w:lvl>
    <w:lvl w:ilvl="1">
      <w:start w:val="1"/>
      <w:numFmt w:val="decimal"/>
      <w:lvlText w:val="%2."/>
      <w:lvlJc w:val="left"/>
      <w:pPr>
        <w:tabs>
          <w:tab w:val="num" w:pos="360"/>
        </w:tabs>
        <w:ind w:left="360" w:hanging="360"/>
      </w:pPr>
      <w:rPr>
        <w:rFonts w:eastAsia="Times New Roman" w:cs="Times New Roman"/>
        <w:b w:val="0"/>
        <w:color w:val="auto"/>
        <w:sz w:val="20"/>
        <w:szCs w:val="20"/>
      </w:rPr>
    </w:lvl>
    <w:lvl w:ilvl="2">
      <w:start w:val="1"/>
      <w:numFmt w:val="decimal"/>
      <w:lvlText w:val="%3."/>
      <w:lvlJc w:val="left"/>
      <w:pPr>
        <w:tabs>
          <w:tab w:val="num" w:pos="606"/>
        </w:tabs>
        <w:ind w:left="606" w:hanging="180"/>
      </w:pPr>
      <w:rPr>
        <w:rFonts w:eastAsia="Times New Roman" w:cs="Times New Roman"/>
        <w:b w:val="0"/>
        <w:i w:val="0"/>
        <w:color w:val="auto"/>
      </w:rPr>
    </w:lvl>
    <w:lvl w:ilvl="3">
      <w:start w:val="1"/>
      <w:numFmt w:val="decimal"/>
      <w:lvlText w:val="%4."/>
      <w:lvlJc w:val="left"/>
      <w:pPr>
        <w:ind w:left="644" w:hanging="360"/>
      </w:pPr>
      <w:rPr>
        <w:rFonts w:eastAsia="Times New Roman" w:cs="Times New Roman"/>
      </w:r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Calibri" w:eastAsia="Times New Roman" w:hAnsi="Calibri" w:cs="Times New Roman"/>
        <w:sz w:val="2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152A95"/>
    <w:multiLevelType w:val="multilevel"/>
    <w:tmpl w:val="AA2A8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5BF73F5"/>
    <w:multiLevelType w:val="multilevel"/>
    <w:tmpl w:val="88B4D02C"/>
    <w:lvl w:ilvl="0">
      <w:start w:val="26"/>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Times New Roman" w:hint="default"/>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0"/>
        <w:color w:val="auto"/>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22"/>
  </w:num>
  <w:num w:numId="2">
    <w:abstractNumId w:val="37"/>
  </w:num>
  <w:num w:numId="3">
    <w:abstractNumId w:val="23"/>
  </w:num>
  <w:num w:numId="4">
    <w:abstractNumId w:val="11"/>
  </w:num>
  <w:num w:numId="5">
    <w:abstractNumId w:val="13"/>
  </w:num>
  <w:num w:numId="6">
    <w:abstractNumId w:val="4"/>
  </w:num>
  <w:num w:numId="7">
    <w:abstractNumId w:val="2"/>
  </w:num>
  <w:num w:numId="8">
    <w:abstractNumId w:val="7"/>
  </w:num>
  <w:num w:numId="9">
    <w:abstractNumId w:val="25"/>
  </w:num>
  <w:num w:numId="10">
    <w:abstractNumId w:val="30"/>
  </w:num>
  <w:num w:numId="11">
    <w:abstractNumId w:val="28"/>
  </w:num>
  <w:num w:numId="12">
    <w:abstractNumId w:val="6"/>
  </w:num>
  <w:num w:numId="13">
    <w:abstractNumId w:val="27"/>
  </w:num>
  <w:num w:numId="14">
    <w:abstractNumId w:val="8"/>
  </w:num>
  <w:num w:numId="15">
    <w:abstractNumId w:val="26"/>
  </w:num>
  <w:num w:numId="16">
    <w:abstractNumId w:val="20"/>
  </w:num>
  <w:num w:numId="17">
    <w:abstractNumId w:val="0"/>
  </w:num>
  <w:num w:numId="18">
    <w:abstractNumId w:val="14"/>
  </w:num>
  <w:num w:numId="19">
    <w:abstractNumId w:val="33"/>
  </w:num>
  <w:num w:numId="20">
    <w:abstractNumId w:val="19"/>
  </w:num>
  <w:num w:numId="21">
    <w:abstractNumId w:val="38"/>
  </w:num>
  <w:num w:numId="22">
    <w:abstractNumId w:val="32"/>
  </w:num>
  <w:num w:numId="23">
    <w:abstractNumId w:val="31"/>
  </w:num>
  <w:num w:numId="24">
    <w:abstractNumId w:val="9"/>
  </w:num>
  <w:num w:numId="25">
    <w:abstractNumId w:val="34"/>
  </w:num>
  <w:num w:numId="26">
    <w:abstractNumId w:val="17"/>
  </w:num>
  <w:num w:numId="27">
    <w:abstractNumId w:val="12"/>
  </w:num>
  <w:num w:numId="28">
    <w:abstractNumId w:val="35"/>
  </w:num>
  <w:num w:numId="29">
    <w:abstractNumId w:val="16"/>
  </w:num>
  <w:num w:numId="30">
    <w:abstractNumId w:val="36"/>
  </w:num>
  <w:num w:numId="31">
    <w:abstractNumId w:val="1"/>
  </w:num>
  <w:num w:numId="32">
    <w:abstractNumId w:val="18"/>
  </w:num>
  <w:num w:numId="33">
    <w:abstractNumId w:val="3"/>
  </w:num>
  <w:num w:numId="34">
    <w:abstractNumId w:val="21"/>
  </w:num>
  <w:num w:numId="35">
    <w:abstractNumId w:val="24"/>
  </w:num>
  <w:num w:numId="36">
    <w:abstractNumId w:val="10"/>
  </w:num>
  <w:num w:numId="37">
    <w:abstractNumId w:val="5"/>
  </w:num>
  <w:num w:numId="38">
    <w:abstractNumId w:val="2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7314B5"/>
    <w:rsid w:val="00007AF6"/>
    <w:rsid w:val="000126D6"/>
    <w:rsid w:val="00013B57"/>
    <w:rsid w:val="000236AD"/>
    <w:rsid w:val="0004663B"/>
    <w:rsid w:val="00055D48"/>
    <w:rsid w:val="00057E70"/>
    <w:rsid w:val="000C3A8E"/>
    <w:rsid w:val="0010751F"/>
    <w:rsid w:val="00180A67"/>
    <w:rsid w:val="001976B3"/>
    <w:rsid w:val="00216F1D"/>
    <w:rsid w:val="0026038C"/>
    <w:rsid w:val="002821BC"/>
    <w:rsid w:val="0029049A"/>
    <w:rsid w:val="002A7DCE"/>
    <w:rsid w:val="002B244F"/>
    <w:rsid w:val="00301B9E"/>
    <w:rsid w:val="003223B2"/>
    <w:rsid w:val="0033273D"/>
    <w:rsid w:val="00352FE8"/>
    <w:rsid w:val="00367C5B"/>
    <w:rsid w:val="00382058"/>
    <w:rsid w:val="00386E80"/>
    <w:rsid w:val="003A1D3C"/>
    <w:rsid w:val="003A39AE"/>
    <w:rsid w:val="003B1FDD"/>
    <w:rsid w:val="003E6060"/>
    <w:rsid w:val="003E6940"/>
    <w:rsid w:val="00463676"/>
    <w:rsid w:val="004B21C6"/>
    <w:rsid w:val="004B39CF"/>
    <w:rsid w:val="004D0477"/>
    <w:rsid w:val="004F3455"/>
    <w:rsid w:val="0051404C"/>
    <w:rsid w:val="00527C54"/>
    <w:rsid w:val="00537461"/>
    <w:rsid w:val="00545C22"/>
    <w:rsid w:val="00567F46"/>
    <w:rsid w:val="005833FE"/>
    <w:rsid w:val="00585931"/>
    <w:rsid w:val="005B0A2D"/>
    <w:rsid w:val="005C43A4"/>
    <w:rsid w:val="005D03FB"/>
    <w:rsid w:val="005D3544"/>
    <w:rsid w:val="005E1E45"/>
    <w:rsid w:val="005E3973"/>
    <w:rsid w:val="00640C1D"/>
    <w:rsid w:val="00645A37"/>
    <w:rsid w:val="00656E01"/>
    <w:rsid w:val="00663678"/>
    <w:rsid w:val="00671C9E"/>
    <w:rsid w:val="006773F7"/>
    <w:rsid w:val="0068066C"/>
    <w:rsid w:val="006A1E08"/>
    <w:rsid w:val="006B459E"/>
    <w:rsid w:val="006B6C5F"/>
    <w:rsid w:val="006D7692"/>
    <w:rsid w:val="006F0CF1"/>
    <w:rsid w:val="006F171D"/>
    <w:rsid w:val="007314B5"/>
    <w:rsid w:val="007464F0"/>
    <w:rsid w:val="00766725"/>
    <w:rsid w:val="007706E4"/>
    <w:rsid w:val="00772161"/>
    <w:rsid w:val="00777DE2"/>
    <w:rsid w:val="0078552F"/>
    <w:rsid w:val="008151DA"/>
    <w:rsid w:val="008612E4"/>
    <w:rsid w:val="0086209E"/>
    <w:rsid w:val="00883F26"/>
    <w:rsid w:val="00890688"/>
    <w:rsid w:val="008940CB"/>
    <w:rsid w:val="0089579B"/>
    <w:rsid w:val="008C348D"/>
    <w:rsid w:val="008D2E42"/>
    <w:rsid w:val="009008D5"/>
    <w:rsid w:val="009069F4"/>
    <w:rsid w:val="009136E4"/>
    <w:rsid w:val="0092549A"/>
    <w:rsid w:val="009304BF"/>
    <w:rsid w:val="00941CDB"/>
    <w:rsid w:val="0094736F"/>
    <w:rsid w:val="009511B1"/>
    <w:rsid w:val="00970FB8"/>
    <w:rsid w:val="009A21DC"/>
    <w:rsid w:val="009B2879"/>
    <w:rsid w:val="009B4977"/>
    <w:rsid w:val="009E799F"/>
    <w:rsid w:val="00A1164E"/>
    <w:rsid w:val="00A2657A"/>
    <w:rsid w:val="00A3683A"/>
    <w:rsid w:val="00A470CA"/>
    <w:rsid w:val="00A72C36"/>
    <w:rsid w:val="00A90E31"/>
    <w:rsid w:val="00AE5796"/>
    <w:rsid w:val="00AF2AA5"/>
    <w:rsid w:val="00AF6D5B"/>
    <w:rsid w:val="00B06304"/>
    <w:rsid w:val="00B42B3B"/>
    <w:rsid w:val="00B55A3D"/>
    <w:rsid w:val="00B573C4"/>
    <w:rsid w:val="00B77260"/>
    <w:rsid w:val="00B80BD3"/>
    <w:rsid w:val="00B8777F"/>
    <w:rsid w:val="00BA3233"/>
    <w:rsid w:val="00BE0F2F"/>
    <w:rsid w:val="00BE593E"/>
    <w:rsid w:val="00C02365"/>
    <w:rsid w:val="00CD56E9"/>
    <w:rsid w:val="00D1027B"/>
    <w:rsid w:val="00D67047"/>
    <w:rsid w:val="00D726BC"/>
    <w:rsid w:val="00D94AA2"/>
    <w:rsid w:val="00DA1A41"/>
    <w:rsid w:val="00DA7CA4"/>
    <w:rsid w:val="00DB3BB8"/>
    <w:rsid w:val="00DC0CDE"/>
    <w:rsid w:val="00DC29E9"/>
    <w:rsid w:val="00DC3EEB"/>
    <w:rsid w:val="00DD65EF"/>
    <w:rsid w:val="00DF0114"/>
    <w:rsid w:val="00DF2882"/>
    <w:rsid w:val="00E0356B"/>
    <w:rsid w:val="00E11A50"/>
    <w:rsid w:val="00E16F26"/>
    <w:rsid w:val="00E3143B"/>
    <w:rsid w:val="00E97F9B"/>
    <w:rsid w:val="00EA5570"/>
    <w:rsid w:val="00ED7A8E"/>
    <w:rsid w:val="00EE61C4"/>
    <w:rsid w:val="00F216D2"/>
    <w:rsid w:val="00F341CA"/>
    <w:rsid w:val="00F3583B"/>
    <w:rsid w:val="00F4154E"/>
    <w:rsid w:val="00F819AE"/>
    <w:rsid w:val="00F84A65"/>
    <w:rsid w:val="00F908D7"/>
    <w:rsid w:val="00F94EB9"/>
    <w:rsid w:val="00F95992"/>
    <w:rsid w:val="00FB0AE1"/>
    <w:rsid w:val="00FB1041"/>
    <w:rsid w:val="00FD7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uiPriority w:val="99"/>
    <w:qFormat/>
    <w:rsid w:val="00F469F1"/>
  </w:style>
  <w:style w:type="character" w:customStyle="1" w:styleId="czeinternetowe">
    <w:name w:val="Łącze internetowe"/>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3A1D3C"/>
    <w:rPr>
      <w:vertAlign w:val="superscript"/>
    </w:rPr>
  </w:style>
  <w:style w:type="character" w:customStyle="1" w:styleId="FootnoteCharacters">
    <w:name w:val="Footnote Characters"/>
    <w:uiPriority w:val="99"/>
    <w:semiHidden/>
    <w:unhideWhenUsed/>
    <w:qFormat/>
    <w:rsid w:val="004E4BC0"/>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sid w:val="003A1D3C"/>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ListLabel1">
    <w:name w:val="ListLabel 1"/>
    <w:qFormat/>
    <w:rsid w:val="003A1D3C"/>
    <w:rPr>
      <w:rFonts w:eastAsia="Times New Roman" w:cs="Times New Roman"/>
    </w:rPr>
  </w:style>
  <w:style w:type="character" w:customStyle="1" w:styleId="ListLabel2">
    <w:name w:val="ListLabel 2"/>
    <w:qFormat/>
    <w:rsid w:val="003A1D3C"/>
    <w:rPr>
      <w:b w:val="0"/>
    </w:rPr>
  </w:style>
  <w:style w:type="character" w:customStyle="1" w:styleId="ListLabel3">
    <w:name w:val="ListLabel 3"/>
    <w:qFormat/>
    <w:rsid w:val="003A1D3C"/>
    <w:rPr>
      <w:rFonts w:cs="Courier New"/>
    </w:rPr>
  </w:style>
  <w:style w:type="character" w:customStyle="1" w:styleId="ListLabel4">
    <w:name w:val="ListLabel 4"/>
    <w:qFormat/>
    <w:rsid w:val="003A1D3C"/>
    <w:rPr>
      <w:rFonts w:cs="Courier New"/>
    </w:rPr>
  </w:style>
  <w:style w:type="character" w:customStyle="1" w:styleId="ListLabel5">
    <w:name w:val="ListLabel 5"/>
    <w:qFormat/>
    <w:rsid w:val="003A1D3C"/>
    <w:rPr>
      <w:rFonts w:cs="Courier New"/>
    </w:rPr>
  </w:style>
  <w:style w:type="character" w:customStyle="1" w:styleId="ListLabel6">
    <w:name w:val="ListLabel 6"/>
    <w:qFormat/>
    <w:rsid w:val="003A1D3C"/>
    <w:rPr>
      <w:b/>
    </w:rPr>
  </w:style>
  <w:style w:type="character" w:customStyle="1" w:styleId="ListLabel7">
    <w:name w:val="ListLabel 7"/>
    <w:qFormat/>
    <w:rsid w:val="003A1D3C"/>
    <w:rPr>
      <w:b w:val="0"/>
      <w:i w:val="0"/>
      <w:strike w:val="0"/>
      <w:dstrike w:val="0"/>
    </w:rPr>
  </w:style>
  <w:style w:type="character" w:customStyle="1" w:styleId="ListLabel8">
    <w:name w:val="ListLabel 8"/>
    <w:qFormat/>
    <w:rsid w:val="003A1D3C"/>
    <w:rPr>
      <w:rFonts w:ascii="Calibri" w:eastAsia="Times New Roman" w:hAnsi="Calibri" w:cs="Times New Roman"/>
    </w:rPr>
  </w:style>
  <w:style w:type="character" w:customStyle="1" w:styleId="ListLabel9">
    <w:name w:val="ListLabel 9"/>
    <w:qFormat/>
    <w:rsid w:val="003A1D3C"/>
    <w:rPr>
      <w:rFonts w:cs="Times New Roman"/>
    </w:rPr>
  </w:style>
  <w:style w:type="character" w:customStyle="1" w:styleId="ListLabel10">
    <w:name w:val="ListLabel 10"/>
    <w:qFormat/>
    <w:rsid w:val="003A1D3C"/>
    <w:rPr>
      <w:rFonts w:ascii="Calibri" w:eastAsia="Times New Roman" w:hAnsi="Calibri" w:cs="Times New Roman"/>
      <w:sz w:val="22"/>
    </w:rPr>
  </w:style>
  <w:style w:type="character" w:customStyle="1" w:styleId="ListLabel11">
    <w:name w:val="ListLabel 11"/>
    <w:qFormat/>
    <w:rsid w:val="003A1D3C"/>
    <w:rPr>
      <w:b w:val="0"/>
      <w:color w:val="auto"/>
      <w:sz w:val="22"/>
      <w:szCs w:val="22"/>
    </w:rPr>
  </w:style>
  <w:style w:type="character" w:customStyle="1" w:styleId="ListLabel12">
    <w:name w:val="ListLabel 12"/>
    <w:qFormat/>
    <w:rsid w:val="003A1D3C"/>
    <w:rPr>
      <w:b w:val="0"/>
    </w:rPr>
  </w:style>
  <w:style w:type="character" w:customStyle="1" w:styleId="ListLabel13">
    <w:name w:val="ListLabel 13"/>
    <w:qFormat/>
    <w:rsid w:val="003A1D3C"/>
    <w:rPr>
      <w:rFonts w:ascii="Calibri" w:hAnsi="Calibri"/>
      <w:b/>
    </w:rPr>
  </w:style>
  <w:style w:type="character" w:customStyle="1" w:styleId="ListLabel14">
    <w:name w:val="ListLabel 14"/>
    <w:qFormat/>
    <w:rsid w:val="003A1D3C"/>
    <w:rPr>
      <w:rFonts w:ascii="Calibri" w:eastAsia="Times New Roman" w:hAnsi="Calibri" w:cs="Times New Roman"/>
      <w:b/>
      <w:color w:val="auto"/>
      <w:sz w:val="22"/>
    </w:rPr>
  </w:style>
  <w:style w:type="character" w:customStyle="1" w:styleId="ListLabel15">
    <w:name w:val="ListLabel 15"/>
    <w:qFormat/>
    <w:rsid w:val="003A1D3C"/>
    <w:rPr>
      <w:i w:val="0"/>
    </w:rPr>
  </w:style>
  <w:style w:type="character" w:customStyle="1" w:styleId="ListLabel16">
    <w:name w:val="ListLabel 16"/>
    <w:qFormat/>
    <w:rsid w:val="003A1D3C"/>
    <w:rPr>
      <w:rFonts w:ascii="Calibri" w:hAnsi="Calibri"/>
      <w:b/>
      <w:sz w:val="22"/>
      <w:szCs w:val="22"/>
    </w:rPr>
  </w:style>
  <w:style w:type="character" w:customStyle="1" w:styleId="ListLabel17">
    <w:name w:val="ListLabel 17"/>
    <w:qFormat/>
    <w:rsid w:val="003A1D3C"/>
    <w:rPr>
      <w:rFonts w:ascii="Calibri" w:hAnsi="Calibri"/>
      <w:b/>
      <w:sz w:val="22"/>
      <w:szCs w:val="22"/>
    </w:rPr>
  </w:style>
  <w:style w:type="character" w:customStyle="1" w:styleId="ListLabel18">
    <w:name w:val="ListLabel 18"/>
    <w:qFormat/>
    <w:rsid w:val="003A1D3C"/>
    <w:rPr>
      <w:rFonts w:eastAsia="Times New Roman" w:cs="Times New Roman"/>
    </w:rPr>
  </w:style>
  <w:style w:type="character" w:customStyle="1" w:styleId="ListLabel19">
    <w:name w:val="ListLabel 19"/>
    <w:qFormat/>
    <w:rsid w:val="003A1D3C"/>
    <w:rPr>
      <w:rFonts w:cs="Courier New"/>
    </w:rPr>
  </w:style>
  <w:style w:type="character" w:customStyle="1" w:styleId="ListLabel20">
    <w:name w:val="ListLabel 20"/>
    <w:qFormat/>
    <w:rsid w:val="003A1D3C"/>
    <w:rPr>
      <w:rFonts w:cs="Courier New"/>
    </w:rPr>
  </w:style>
  <w:style w:type="character" w:customStyle="1" w:styleId="ListLabel21">
    <w:name w:val="ListLabel 21"/>
    <w:qFormat/>
    <w:rsid w:val="003A1D3C"/>
    <w:rPr>
      <w:rFonts w:cs="Courier New"/>
    </w:rPr>
  </w:style>
  <w:style w:type="character" w:customStyle="1" w:styleId="ListLabel22">
    <w:name w:val="ListLabel 22"/>
    <w:qFormat/>
    <w:rsid w:val="003A1D3C"/>
    <w:rPr>
      <w:rFonts w:eastAsia="Times New Roman"/>
      <w:b/>
      <w:color w:val="000000"/>
    </w:rPr>
  </w:style>
  <w:style w:type="character" w:customStyle="1" w:styleId="ListLabel23">
    <w:name w:val="ListLabel 23"/>
    <w:qFormat/>
    <w:rsid w:val="003A1D3C"/>
    <w:rPr>
      <w:rFonts w:eastAsia="Times New Roman"/>
      <w:b/>
      <w:color w:val="000000"/>
    </w:rPr>
  </w:style>
  <w:style w:type="character" w:customStyle="1" w:styleId="ListLabel24">
    <w:name w:val="ListLabel 24"/>
    <w:qFormat/>
    <w:rsid w:val="003A1D3C"/>
    <w:rPr>
      <w:rFonts w:eastAsia="Times New Roman"/>
      <w:b/>
      <w:color w:val="000000"/>
    </w:rPr>
  </w:style>
  <w:style w:type="character" w:customStyle="1" w:styleId="ListLabel25">
    <w:name w:val="ListLabel 25"/>
    <w:qFormat/>
    <w:rsid w:val="003A1D3C"/>
    <w:rPr>
      <w:rFonts w:eastAsia="Times New Roman"/>
      <w:b/>
      <w:color w:val="000000"/>
    </w:rPr>
  </w:style>
  <w:style w:type="character" w:customStyle="1" w:styleId="ListLabel26">
    <w:name w:val="ListLabel 26"/>
    <w:qFormat/>
    <w:rsid w:val="003A1D3C"/>
    <w:rPr>
      <w:rFonts w:eastAsia="Times New Roman"/>
      <w:b/>
      <w:color w:val="000000"/>
    </w:rPr>
  </w:style>
  <w:style w:type="character" w:customStyle="1" w:styleId="ListLabel27">
    <w:name w:val="ListLabel 27"/>
    <w:qFormat/>
    <w:rsid w:val="003A1D3C"/>
    <w:rPr>
      <w:rFonts w:eastAsia="Times New Roman"/>
      <w:b/>
      <w:color w:val="000000"/>
    </w:rPr>
  </w:style>
  <w:style w:type="character" w:customStyle="1" w:styleId="ListLabel28">
    <w:name w:val="ListLabel 28"/>
    <w:qFormat/>
    <w:rsid w:val="003A1D3C"/>
    <w:rPr>
      <w:rFonts w:eastAsia="Times New Roman"/>
      <w:b/>
      <w:color w:val="000000"/>
    </w:rPr>
  </w:style>
  <w:style w:type="character" w:customStyle="1" w:styleId="ListLabel29">
    <w:name w:val="ListLabel 29"/>
    <w:qFormat/>
    <w:rsid w:val="003A1D3C"/>
    <w:rPr>
      <w:rFonts w:eastAsia="Times New Roman"/>
      <w:b/>
      <w:color w:val="000000"/>
    </w:rPr>
  </w:style>
  <w:style w:type="character" w:customStyle="1" w:styleId="ListLabel30">
    <w:name w:val="ListLabel 30"/>
    <w:qFormat/>
    <w:rsid w:val="003A1D3C"/>
    <w:rPr>
      <w:b/>
    </w:rPr>
  </w:style>
  <w:style w:type="character" w:customStyle="1" w:styleId="ListLabel31">
    <w:name w:val="ListLabel 31"/>
    <w:qFormat/>
    <w:rsid w:val="003A1D3C"/>
    <w:rPr>
      <w:rFonts w:ascii="Calibri" w:hAnsi="Calibri"/>
      <w:b w:val="0"/>
      <w:i w:val="0"/>
      <w:strike w:val="0"/>
      <w:dstrike w:val="0"/>
      <w:sz w:val="22"/>
    </w:rPr>
  </w:style>
  <w:style w:type="character" w:customStyle="1" w:styleId="ListLabel32">
    <w:name w:val="ListLabel 32"/>
    <w:qFormat/>
    <w:rsid w:val="003A1D3C"/>
    <w:rPr>
      <w:rFonts w:eastAsia="Times New Roman" w:cs="Times New Roman"/>
    </w:rPr>
  </w:style>
  <w:style w:type="character" w:customStyle="1" w:styleId="ListLabel33">
    <w:name w:val="ListLabel 33"/>
    <w:qFormat/>
    <w:rsid w:val="003A1D3C"/>
    <w:rPr>
      <w:rFonts w:cs="Times New Roman"/>
    </w:rPr>
  </w:style>
  <w:style w:type="character" w:customStyle="1" w:styleId="ListLabel34">
    <w:name w:val="ListLabel 34"/>
    <w:qFormat/>
    <w:rsid w:val="003A1D3C"/>
    <w:rPr>
      <w:rFonts w:eastAsia="Times New Roman" w:cs="Times New Roman"/>
    </w:rPr>
  </w:style>
  <w:style w:type="character" w:customStyle="1" w:styleId="ListLabel35">
    <w:name w:val="ListLabel 35"/>
    <w:qFormat/>
    <w:rsid w:val="003A1D3C"/>
    <w:rPr>
      <w:b w:val="0"/>
      <w:color w:val="auto"/>
      <w:sz w:val="22"/>
      <w:szCs w:val="22"/>
    </w:rPr>
  </w:style>
  <w:style w:type="character" w:customStyle="1" w:styleId="ListLabel36">
    <w:name w:val="ListLabel 36"/>
    <w:qFormat/>
    <w:rsid w:val="003A1D3C"/>
    <w:rPr>
      <w:rFonts w:ascii="Calibri" w:hAnsi="Calibri"/>
      <w:b/>
      <w:sz w:val="22"/>
    </w:rPr>
  </w:style>
  <w:style w:type="character" w:customStyle="1" w:styleId="ListLabel37">
    <w:name w:val="ListLabel 37"/>
    <w:qFormat/>
    <w:rsid w:val="003A1D3C"/>
    <w:rPr>
      <w:rFonts w:ascii="Calibri" w:hAnsi="Calibri"/>
      <w:b w:val="0"/>
      <w:strike w:val="0"/>
      <w:dstrike w:val="0"/>
      <w:sz w:val="22"/>
    </w:rPr>
  </w:style>
  <w:style w:type="character" w:customStyle="1" w:styleId="ListLabel38">
    <w:name w:val="ListLabel 38"/>
    <w:qFormat/>
    <w:rsid w:val="003A1D3C"/>
    <w:rPr>
      <w:rFonts w:eastAsia="Times New Roman" w:cs="Times New Roman"/>
      <w:i w:val="0"/>
    </w:rPr>
  </w:style>
  <w:style w:type="character" w:customStyle="1" w:styleId="ListLabel39">
    <w:name w:val="ListLabel 39"/>
    <w:qFormat/>
    <w:rsid w:val="003A1D3C"/>
    <w:rPr>
      <w:rFonts w:cs="Times New Roman"/>
    </w:rPr>
  </w:style>
  <w:style w:type="character" w:customStyle="1" w:styleId="ListLabel40">
    <w:name w:val="ListLabel 40"/>
    <w:qFormat/>
    <w:rsid w:val="003A1D3C"/>
    <w:rPr>
      <w:rFonts w:eastAsia="Times New Roman" w:cs="Times New Roman"/>
    </w:rPr>
  </w:style>
  <w:style w:type="character" w:customStyle="1" w:styleId="ListLabel41">
    <w:name w:val="ListLabel 41"/>
    <w:qFormat/>
    <w:rsid w:val="003A1D3C"/>
    <w:rPr>
      <w:b w:val="0"/>
      <w:color w:val="auto"/>
    </w:rPr>
  </w:style>
  <w:style w:type="character" w:customStyle="1" w:styleId="ListLabel42">
    <w:name w:val="ListLabel 42"/>
    <w:qFormat/>
    <w:rsid w:val="003A1D3C"/>
    <w:rPr>
      <w:rFonts w:ascii="Calibri" w:hAnsi="Calibri"/>
      <w:b/>
      <w:sz w:val="22"/>
    </w:rPr>
  </w:style>
  <w:style w:type="character" w:customStyle="1" w:styleId="ListLabel43">
    <w:name w:val="ListLabel 43"/>
    <w:qFormat/>
    <w:rsid w:val="003A1D3C"/>
    <w:rPr>
      <w:rFonts w:ascii="Calibri" w:hAnsi="Calibri"/>
      <w:b/>
    </w:rPr>
  </w:style>
  <w:style w:type="character" w:customStyle="1" w:styleId="ListLabel44">
    <w:name w:val="ListLabel 44"/>
    <w:qFormat/>
    <w:rsid w:val="003A1D3C"/>
    <w:rPr>
      <w:rFonts w:ascii="Calibri" w:hAnsi="Calibri"/>
      <w:b w:val="0"/>
    </w:rPr>
  </w:style>
  <w:style w:type="character" w:customStyle="1" w:styleId="ListLabel45">
    <w:name w:val="ListLabel 45"/>
    <w:qFormat/>
    <w:rsid w:val="003A1D3C"/>
    <w:rPr>
      <w:rFonts w:ascii="Calibri" w:eastAsia="Times New Roman" w:hAnsi="Calibri" w:cs="Times New Roman"/>
      <w:sz w:val="22"/>
      <w:szCs w:val="22"/>
    </w:rPr>
  </w:style>
  <w:style w:type="character" w:customStyle="1" w:styleId="ListLabel46">
    <w:name w:val="ListLabel 46"/>
    <w:qFormat/>
    <w:rsid w:val="003A1D3C"/>
    <w:rPr>
      <w:rFonts w:cs="Courier New"/>
    </w:rPr>
  </w:style>
  <w:style w:type="character" w:customStyle="1" w:styleId="ListLabel47">
    <w:name w:val="ListLabel 47"/>
    <w:qFormat/>
    <w:rsid w:val="003A1D3C"/>
    <w:rPr>
      <w:rFonts w:cs="Courier New"/>
    </w:rPr>
  </w:style>
  <w:style w:type="character" w:customStyle="1" w:styleId="ListLabel48">
    <w:name w:val="ListLabel 48"/>
    <w:qFormat/>
    <w:rsid w:val="003A1D3C"/>
    <w:rPr>
      <w:rFonts w:cs="Courier New"/>
    </w:rPr>
  </w:style>
  <w:style w:type="character" w:customStyle="1" w:styleId="ListLabel49">
    <w:name w:val="ListLabel 49"/>
    <w:qFormat/>
    <w:rsid w:val="003A1D3C"/>
    <w:rPr>
      <w:rFonts w:cs="Courier New"/>
    </w:rPr>
  </w:style>
  <w:style w:type="character" w:customStyle="1" w:styleId="ListLabel50">
    <w:name w:val="ListLabel 50"/>
    <w:qFormat/>
    <w:rsid w:val="003A1D3C"/>
    <w:rPr>
      <w:rFonts w:cs="Courier New"/>
    </w:rPr>
  </w:style>
  <w:style w:type="character" w:customStyle="1" w:styleId="ListLabel51">
    <w:name w:val="ListLabel 51"/>
    <w:qFormat/>
    <w:rsid w:val="003A1D3C"/>
    <w:rPr>
      <w:rFonts w:cs="Courier New"/>
    </w:rPr>
  </w:style>
  <w:style w:type="character" w:customStyle="1" w:styleId="ListLabel52">
    <w:name w:val="ListLabel 52"/>
    <w:qFormat/>
    <w:rsid w:val="003A1D3C"/>
    <w:rPr>
      <w:rFonts w:ascii="Calibri" w:hAnsi="Calibri"/>
      <w:b/>
      <w:color w:val="auto"/>
    </w:rPr>
  </w:style>
  <w:style w:type="character" w:customStyle="1" w:styleId="ListLabel53">
    <w:name w:val="ListLabel 53"/>
    <w:qFormat/>
    <w:rsid w:val="003A1D3C"/>
    <w:rPr>
      <w:rFonts w:cs="Courier New"/>
    </w:rPr>
  </w:style>
  <w:style w:type="character" w:customStyle="1" w:styleId="ListLabel54">
    <w:name w:val="ListLabel 54"/>
    <w:qFormat/>
    <w:rsid w:val="003A1D3C"/>
    <w:rPr>
      <w:rFonts w:cs="Courier New"/>
    </w:rPr>
  </w:style>
  <w:style w:type="character" w:customStyle="1" w:styleId="ListLabel55">
    <w:name w:val="ListLabel 55"/>
    <w:qFormat/>
    <w:rsid w:val="003A1D3C"/>
    <w:rPr>
      <w:rFonts w:cs="Courier New"/>
    </w:rPr>
  </w:style>
  <w:style w:type="character" w:customStyle="1" w:styleId="ListLabel56">
    <w:name w:val="ListLabel 56"/>
    <w:qFormat/>
    <w:rsid w:val="003A1D3C"/>
    <w:rPr>
      <w:rFonts w:ascii="Calibri" w:hAnsi="Calibri" w:cs="Times New Roman"/>
      <w:color w:val="auto"/>
    </w:rPr>
  </w:style>
  <w:style w:type="character" w:customStyle="1" w:styleId="ListLabel57">
    <w:name w:val="ListLabel 57"/>
    <w:qFormat/>
    <w:rsid w:val="003A1D3C"/>
    <w:rPr>
      <w:rFonts w:cs="Courier New"/>
    </w:rPr>
  </w:style>
  <w:style w:type="character" w:customStyle="1" w:styleId="ListLabel58">
    <w:name w:val="ListLabel 58"/>
    <w:qFormat/>
    <w:rsid w:val="003A1D3C"/>
    <w:rPr>
      <w:rFonts w:cs="Courier New"/>
    </w:rPr>
  </w:style>
  <w:style w:type="character" w:customStyle="1" w:styleId="ListLabel59">
    <w:name w:val="ListLabel 59"/>
    <w:qFormat/>
    <w:rsid w:val="003A1D3C"/>
    <w:rPr>
      <w:rFonts w:cs="Courier New"/>
    </w:rPr>
  </w:style>
  <w:style w:type="character" w:customStyle="1" w:styleId="ListLabel60">
    <w:name w:val="ListLabel 60"/>
    <w:qFormat/>
    <w:rsid w:val="003A1D3C"/>
    <w:rPr>
      <w:rFonts w:ascii="Calibri" w:hAnsi="Calibri" w:cs="Times New Roman"/>
      <w:b/>
      <w:color w:val="auto"/>
    </w:rPr>
  </w:style>
  <w:style w:type="character" w:customStyle="1" w:styleId="ListLabel61">
    <w:name w:val="ListLabel 61"/>
    <w:qFormat/>
    <w:rsid w:val="003A1D3C"/>
    <w:rPr>
      <w:rFonts w:cs="Courier New"/>
    </w:rPr>
  </w:style>
  <w:style w:type="character" w:customStyle="1" w:styleId="ListLabel62">
    <w:name w:val="ListLabel 62"/>
    <w:qFormat/>
    <w:rsid w:val="003A1D3C"/>
    <w:rPr>
      <w:rFonts w:cs="Courier New"/>
    </w:rPr>
  </w:style>
  <w:style w:type="character" w:customStyle="1" w:styleId="ListLabel63">
    <w:name w:val="ListLabel 63"/>
    <w:qFormat/>
    <w:rsid w:val="003A1D3C"/>
    <w:rPr>
      <w:rFonts w:cs="Courier New"/>
    </w:rPr>
  </w:style>
  <w:style w:type="character" w:customStyle="1" w:styleId="ListLabel64">
    <w:name w:val="ListLabel 64"/>
    <w:qFormat/>
    <w:rsid w:val="003A1D3C"/>
    <w:rPr>
      <w:rFonts w:ascii="Calibri" w:hAnsi="Calibri"/>
      <w:b/>
    </w:rPr>
  </w:style>
  <w:style w:type="character" w:customStyle="1" w:styleId="ListLabel65">
    <w:name w:val="ListLabel 65"/>
    <w:qFormat/>
    <w:rsid w:val="003A1D3C"/>
    <w:rPr>
      <w:b w:val="0"/>
      <w:i w:val="0"/>
      <w:strike w:val="0"/>
      <w:dstrike w:val="0"/>
    </w:rPr>
  </w:style>
  <w:style w:type="character" w:customStyle="1" w:styleId="ListLabel66">
    <w:name w:val="ListLabel 66"/>
    <w:qFormat/>
    <w:rsid w:val="003A1D3C"/>
    <w:rPr>
      <w:rFonts w:eastAsia="Times New Roman" w:cs="Times New Roman"/>
    </w:rPr>
  </w:style>
  <w:style w:type="character" w:customStyle="1" w:styleId="ListLabel67">
    <w:name w:val="ListLabel 67"/>
    <w:qFormat/>
    <w:rsid w:val="003A1D3C"/>
    <w:rPr>
      <w:rFonts w:cs="Times New Roman"/>
    </w:rPr>
  </w:style>
  <w:style w:type="character" w:customStyle="1" w:styleId="ListLabel68">
    <w:name w:val="ListLabel 68"/>
    <w:qFormat/>
    <w:rsid w:val="003A1D3C"/>
    <w:rPr>
      <w:rFonts w:eastAsia="Times New Roman" w:cs="Times New Roman"/>
    </w:rPr>
  </w:style>
  <w:style w:type="character" w:customStyle="1" w:styleId="ListLabel69">
    <w:name w:val="ListLabel 69"/>
    <w:qFormat/>
    <w:rsid w:val="003A1D3C"/>
    <w:rPr>
      <w:b w:val="0"/>
      <w:color w:val="auto"/>
      <w:sz w:val="22"/>
      <w:szCs w:val="22"/>
    </w:rPr>
  </w:style>
  <w:style w:type="character" w:customStyle="1" w:styleId="ListLabel70">
    <w:name w:val="ListLabel 70"/>
    <w:qFormat/>
    <w:rsid w:val="003A1D3C"/>
    <w:rPr>
      <w:b/>
    </w:rPr>
  </w:style>
  <w:style w:type="character" w:customStyle="1" w:styleId="ListLabel71">
    <w:name w:val="ListLabel 71"/>
    <w:qFormat/>
    <w:rsid w:val="003A1D3C"/>
    <w:rPr>
      <w:b w:val="0"/>
      <w:i w:val="0"/>
      <w:strike w:val="0"/>
      <w:dstrike w:val="0"/>
    </w:rPr>
  </w:style>
  <w:style w:type="character" w:customStyle="1" w:styleId="ListLabel72">
    <w:name w:val="ListLabel 72"/>
    <w:qFormat/>
    <w:rsid w:val="003A1D3C"/>
    <w:rPr>
      <w:rFonts w:ascii="Calibri" w:eastAsia="Times New Roman" w:hAnsi="Calibri" w:cs="Times New Roman"/>
      <w:sz w:val="20"/>
    </w:rPr>
  </w:style>
  <w:style w:type="character" w:customStyle="1" w:styleId="ListLabel73">
    <w:name w:val="ListLabel 73"/>
    <w:qFormat/>
    <w:rsid w:val="003A1D3C"/>
    <w:rPr>
      <w:rFonts w:cs="Times New Roman"/>
    </w:rPr>
  </w:style>
  <w:style w:type="character" w:customStyle="1" w:styleId="ListLabel74">
    <w:name w:val="ListLabel 74"/>
    <w:qFormat/>
    <w:rsid w:val="003A1D3C"/>
    <w:rPr>
      <w:rFonts w:eastAsia="Times New Roman" w:cs="Times New Roman"/>
    </w:rPr>
  </w:style>
  <w:style w:type="character" w:customStyle="1" w:styleId="ListLabel75">
    <w:name w:val="ListLabel 75"/>
    <w:qFormat/>
    <w:rsid w:val="003A1D3C"/>
    <w:rPr>
      <w:color w:val="auto"/>
    </w:rPr>
  </w:style>
  <w:style w:type="character" w:customStyle="1" w:styleId="ListLabel76">
    <w:name w:val="ListLabel 76"/>
    <w:qFormat/>
    <w:rsid w:val="003A1D3C"/>
    <w:rPr>
      <w:rFonts w:ascii="Calibri" w:hAnsi="Calibri"/>
      <w:b w:val="0"/>
      <w:sz w:val="20"/>
    </w:rPr>
  </w:style>
  <w:style w:type="character" w:customStyle="1" w:styleId="ListLabel77">
    <w:name w:val="ListLabel 77"/>
    <w:qFormat/>
    <w:rsid w:val="003A1D3C"/>
    <w:rPr>
      <w:rFonts w:eastAsia="Times New Roman" w:cs="Times New Roman"/>
    </w:rPr>
  </w:style>
  <w:style w:type="character" w:customStyle="1" w:styleId="ListLabel78">
    <w:name w:val="ListLabel 78"/>
    <w:qFormat/>
    <w:rsid w:val="003A1D3C"/>
    <w:rPr>
      <w:b/>
    </w:rPr>
  </w:style>
  <w:style w:type="character" w:customStyle="1" w:styleId="ListLabel79">
    <w:name w:val="ListLabel 79"/>
    <w:qFormat/>
    <w:rsid w:val="003A1D3C"/>
    <w:rPr>
      <w:rFonts w:ascii="Calibri" w:eastAsia="Times New Roman" w:hAnsi="Calibri" w:cs="Times New Roman"/>
      <w:b w:val="0"/>
      <w:color w:val="auto"/>
    </w:rPr>
  </w:style>
  <w:style w:type="character" w:customStyle="1" w:styleId="ListLabel80">
    <w:name w:val="ListLabel 80"/>
    <w:qFormat/>
    <w:rsid w:val="003A1D3C"/>
    <w:rPr>
      <w:i w:val="0"/>
    </w:rPr>
  </w:style>
  <w:style w:type="character" w:customStyle="1" w:styleId="ListLabel81">
    <w:name w:val="ListLabel 81"/>
    <w:qFormat/>
    <w:rsid w:val="003A1D3C"/>
    <w:rPr>
      <w:b/>
    </w:rPr>
  </w:style>
  <w:style w:type="character" w:customStyle="1" w:styleId="ListLabel82">
    <w:name w:val="ListLabel 82"/>
    <w:qFormat/>
    <w:rsid w:val="003A1D3C"/>
    <w:rPr>
      <w:rFonts w:ascii="Calibri" w:hAnsi="Calibri"/>
      <w:b/>
      <w:i w:val="0"/>
      <w:strike w:val="0"/>
      <w:dstrike w:val="0"/>
    </w:rPr>
  </w:style>
  <w:style w:type="character" w:customStyle="1" w:styleId="ListLabel83">
    <w:name w:val="ListLabel 83"/>
    <w:qFormat/>
    <w:rsid w:val="003A1D3C"/>
    <w:rPr>
      <w:rFonts w:eastAsia="Times New Roman" w:cs="Times New Roman"/>
    </w:rPr>
  </w:style>
  <w:style w:type="character" w:customStyle="1" w:styleId="ListLabel84">
    <w:name w:val="ListLabel 84"/>
    <w:qFormat/>
    <w:rsid w:val="003A1D3C"/>
    <w:rPr>
      <w:rFonts w:cs="Times New Roman"/>
    </w:rPr>
  </w:style>
  <w:style w:type="character" w:customStyle="1" w:styleId="ListLabel85">
    <w:name w:val="ListLabel 85"/>
    <w:qFormat/>
    <w:rsid w:val="003A1D3C"/>
    <w:rPr>
      <w:rFonts w:eastAsia="Times New Roman" w:cs="Times New Roman"/>
    </w:rPr>
  </w:style>
  <w:style w:type="character" w:customStyle="1" w:styleId="ListLabel86">
    <w:name w:val="ListLabel 86"/>
    <w:qFormat/>
    <w:rsid w:val="003A1D3C"/>
    <w:rPr>
      <w:rFonts w:ascii="Calibri" w:hAnsi="Calibri"/>
      <w:b/>
      <w:color w:val="auto"/>
      <w:sz w:val="22"/>
      <w:szCs w:val="22"/>
    </w:rPr>
  </w:style>
  <w:style w:type="character" w:customStyle="1" w:styleId="ListLabel87">
    <w:name w:val="ListLabel 87"/>
    <w:qFormat/>
    <w:rsid w:val="003A1D3C"/>
    <w:rPr>
      <w:rFonts w:ascii="Calibri" w:hAnsi="Calibri" w:cs="Times New Roman"/>
      <w:b w:val="0"/>
      <w:i w:val="0"/>
      <w:color w:val="auto"/>
      <w:sz w:val="20"/>
      <w:szCs w:val="20"/>
    </w:rPr>
  </w:style>
  <w:style w:type="character" w:customStyle="1" w:styleId="ListLabel88">
    <w:name w:val="ListLabel 88"/>
    <w:qFormat/>
    <w:rsid w:val="003A1D3C"/>
    <w:rPr>
      <w:rFonts w:ascii="Calibri" w:hAnsi="Calibri"/>
      <w:b/>
    </w:rPr>
  </w:style>
  <w:style w:type="character" w:customStyle="1" w:styleId="ListLabel89">
    <w:name w:val="ListLabel 89"/>
    <w:qFormat/>
    <w:rsid w:val="003A1D3C"/>
    <w:rPr>
      <w:b w:val="0"/>
      <w:strike w:val="0"/>
      <w:dstrike w:val="0"/>
    </w:rPr>
  </w:style>
  <w:style w:type="character" w:customStyle="1" w:styleId="ListLabel90">
    <w:name w:val="ListLabel 90"/>
    <w:qFormat/>
    <w:rsid w:val="003A1D3C"/>
    <w:rPr>
      <w:rFonts w:ascii="Calibri" w:eastAsia="Times New Roman" w:hAnsi="Calibri" w:cs="Times New Roman"/>
      <w:b/>
      <w:i w:val="0"/>
    </w:rPr>
  </w:style>
  <w:style w:type="character" w:customStyle="1" w:styleId="ListLabel91">
    <w:name w:val="ListLabel 91"/>
    <w:qFormat/>
    <w:rsid w:val="003A1D3C"/>
    <w:rPr>
      <w:rFonts w:cs="Times New Roman"/>
    </w:rPr>
  </w:style>
  <w:style w:type="character" w:customStyle="1" w:styleId="ListLabel92">
    <w:name w:val="ListLabel 92"/>
    <w:qFormat/>
    <w:rsid w:val="003A1D3C"/>
    <w:rPr>
      <w:rFonts w:eastAsia="Times New Roman" w:cs="Times New Roman"/>
    </w:rPr>
  </w:style>
  <w:style w:type="character" w:customStyle="1" w:styleId="ListLabel93">
    <w:name w:val="ListLabel 93"/>
    <w:qFormat/>
    <w:rsid w:val="003A1D3C"/>
    <w:rPr>
      <w:b w:val="0"/>
      <w:color w:val="auto"/>
    </w:rPr>
  </w:style>
  <w:style w:type="character" w:customStyle="1" w:styleId="ListLabel94">
    <w:name w:val="ListLabel 94"/>
    <w:qFormat/>
    <w:rsid w:val="003A1D3C"/>
    <w:rPr>
      <w:rFonts w:ascii="Calibri" w:eastAsia="Times New Roman" w:hAnsi="Calibri" w:cs="Times New Roman"/>
      <w:b w:val="0"/>
      <w:color w:val="auto"/>
    </w:rPr>
  </w:style>
  <w:style w:type="character" w:customStyle="1" w:styleId="ListLabel95">
    <w:name w:val="ListLabel 95"/>
    <w:qFormat/>
    <w:rsid w:val="003A1D3C"/>
    <w:rPr>
      <w:b/>
    </w:rPr>
  </w:style>
  <w:style w:type="character" w:customStyle="1" w:styleId="ListLabel96">
    <w:name w:val="ListLabel 96"/>
    <w:qFormat/>
    <w:rsid w:val="003A1D3C"/>
    <w:rPr>
      <w:b w:val="0"/>
      <w:i w:val="0"/>
      <w:strike w:val="0"/>
      <w:dstrike w:val="0"/>
    </w:rPr>
  </w:style>
  <w:style w:type="character" w:customStyle="1" w:styleId="ListLabel97">
    <w:name w:val="ListLabel 97"/>
    <w:qFormat/>
    <w:rsid w:val="003A1D3C"/>
    <w:rPr>
      <w:rFonts w:ascii="Calibri" w:eastAsia="Times New Roman" w:hAnsi="Calibri" w:cs="Times New Roman"/>
    </w:rPr>
  </w:style>
  <w:style w:type="character" w:customStyle="1" w:styleId="ListLabel98">
    <w:name w:val="ListLabel 98"/>
    <w:qFormat/>
    <w:rsid w:val="003A1D3C"/>
    <w:rPr>
      <w:rFonts w:cs="Times New Roman"/>
    </w:rPr>
  </w:style>
  <w:style w:type="character" w:customStyle="1" w:styleId="ListLabel99">
    <w:name w:val="ListLabel 99"/>
    <w:qFormat/>
    <w:rsid w:val="003A1D3C"/>
    <w:rPr>
      <w:rFonts w:eastAsia="Times New Roman" w:cs="Times New Roman"/>
    </w:rPr>
  </w:style>
  <w:style w:type="character" w:customStyle="1" w:styleId="ListLabel100">
    <w:name w:val="ListLabel 100"/>
    <w:qFormat/>
    <w:rsid w:val="003A1D3C"/>
    <w:rPr>
      <w:b w:val="0"/>
      <w:color w:val="auto"/>
      <w:sz w:val="22"/>
      <w:szCs w:val="22"/>
    </w:rPr>
  </w:style>
  <w:style w:type="character" w:customStyle="1" w:styleId="ListLabel101">
    <w:name w:val="ListLabel 101"/>
    <w:qFormat/>
    <w:rsid w:val="003A1D3C"/>
    <w:rPr>
      <w:b/>
      <w:strike w:val="0"/>
      <w:dstrike w:val="0"/>
      <w:color w:val="auto"/>
      <w:u w:val="none"/>
      <w:effect w:val="none"/>
    </w:rPr>
  </w:style>
  <w:style w:type="character" w:customStyle="1" w:styleId="ListLabel102">
    <w:name w:val="ListLabel 102"/>
    <w:qFormat/>
    <w:rsid w:val="003A1D3C"/>
    <w:rPr>
      <w:rFonts w:eastAsia="Times New Roman" w:cs="Times New Roman"/>
      <w:b w:val="0"/>
      <w:color w:val="auto"/>
      <w:sz w:val="22"/>
      <w:szCs w:val="22"/>
    </w:rPr>
  </w:style>
  <w:style w:type="character" w:customStyle="1" w:styleId="ListLabel103">
    <w:name w:val="ListLabel 103"/>
    <w:qFormat/>
    <w:rsid w:val="003A1D3C"/>
    <w:rPr>
      <w:rFonts w:eastAsia="Times New Roman" w:cs="Times New Roman"/>
      <w:b w:val="0"/>
      <w:i w:val="0"/>
      <w:color w:val="auto"/>
    </w:rPr>
  </w:style>
  <w:style w:type="character" w:customStyle="1" w:styleId="ListLabel104">
    <w:name w:val="ListLabel 104"/>
    <w:qFormat/>
    <w:rsid w:val="003A1D3C"/>
    <w:rPr>
      <w:rFonts w:eastAsia="Times New Roman" w:cs="Times New Roman"/>
    </w:rPr>
  </w:style>
  <w:style w:type="character" w:customStyle="1" w:styleId="ListLabel105">
    <w:name w:val="ListLabel 105"/>
    <w:qFormat/>
    <w:rsid w:val="003A1D3C"/>
    <w:rPr>
      <w:rFonts w:ascii="Calibri" w:eastAsia="Times New Roman" w:hAnsi="Calibri" w:cs="Times New Roman"/>
      <w:sz w:val="20"/>
    </w:rPr>
  </w:style>
  <w:style w:type="character" w:customStyle="1" w:styleId="ListLabel106">
    <w:name w:val="ListLabel 106"/>
    <w:qFormat/>
    <w:rsid w:val="003A1D3C"/>
    <w:rPr>
      <w:rFonts w:cs="Courier New"/>
    </w:rPr>
  </w:style>
  <w:style w:type="character" w:customStyle="1" w:styleId="ListLabel107">
    <w:name w:val="ListLabel 107"/>
    <w:qFormat/>
    <w:rsid w:val="003A1D3C"/>
    <w:rPr>
      <w:rFonts w:cs="Courier New"/>
    </w:rPr>
  </w:style>
  <w:style w:type="character" w:customStyle="1" w:styleId="ListLabel108">
    <w:name w:val="ListLabel 108"/>
    <w:qFormat/>
    <w:rsid w:val="003A1D3C"/>
    <w:rPr>
      <w:rFonts w:cs="Courier New"/>
    </w:rPr>
  </w:style>
  <w:style w:type="character" w:customStyle="1" w:styleId="ListLabel109">
    <w:name w:val="ListLabel 109"/>
    <w:qFormat/>
    <w:rsid w:val="003A1D3C"/>
    <w:rPr>
      <w:b/>
    </w:rPr>
  </w:style>
  <w:style w:type="character" w:customStyle="1" w:styleId="ListLabel110">
    <w:name w:val="ListLabel 110"/>
    <w:qFormat/>
    <w:rsid w:val="003A1D3C"/>
    <w:rPr>
      <w:b w:val="0"/>
      <w:i w:val="0"/>
      <w:strike w:val="0"/>
      <w:dstrike w:val="0"/>
    </w:rPr>
  </w:style>
  <w:style w:type="character" w:customStyle="1" w:styleId="ListLabel111">
    <w:name w:val="ListLabel 111"/>
    <w:qFormat/>
    <w:rsid w:val="003A1D3C"/>
    <w:rPr>
      <w:rFonts w:eastAsia="Times New Roman" w:cs="Times New Roman"/>
    </w:rPr>
  </w:style>
  <w:style w:type="character" w:customStyle="1" w:styleId="ListLabel112">
    <w:name w:val="ListLabel 112"/>
    <w:qFormat/>
    <w:rsid w:val="003A1D3C"/>
    <w:rPr>
      <w:rFonts w:cs="Times New Roman"/>
    </w:rPr>
  </w:style>
  <w:style w:type="character" w:customStyle="1" w:styleId="ListLabel113">
    <w:name w:val="ListLabel 113"/>
    <w:qFormat/>
    <w:rsid w:val="003A1D3C"/>
    <w:rPr>
      <w:rFonts w:eastAsia="Times New Roman" w:cs="Times New Roman"/>
    </w:rPr>
  </w:style>
  <w:style w:type="character" w:customStyle="1" w:styleId="ListLabel114">
    <w:name w:val="ListLabel 114"/>
    <w:qFormat/>
    <w:rsid w:val="003A1D3C"/>
    <w:rPr>
      <w:color w:val="auto"/>
    </w:rPr>
  </w:style>
  <w:style w:type="character" w:customStyle="1" w:styleId="ListLabel115">
    <w:name w:val="ListLabel 115"/>
    <w:qFormat/>
    <w:rsid w:val="003A1D3C"/>
    <w:rPr>
      <w:b w:val="0"/>
      <w:sz w:val="20"/>
      <w:szCs w:val="20"/>
    </w:rPr>
  </w:style>
  <w:style w:type="character" w:customStyle="1" w:styleId="ListLabel116">
    <w:name w:val="ListLabel 116"/>
    <w:qFormat/>
    <w:rsid w:val="003A1D3C"/>
    <w:rPr>
      <w:rFonts w:eastAsia="Times New Roman" w:cs="Times New Roman"/>
    </w:rPr>
  </w:style>
  <w:style w:type="character" w:customStyle="1" w:styleId="ListLabel117">
    <w:name w:val="ListLabel 117"/>
    <w:qFormat/>
    <w:rsid w:val="003A1D3C"/>
    <w:rPr>
      <w:b/>
    </w:rPr>
  </w:style>
  <w:style w:type="character" w:customStyle="1" w:styleId="ListLabel118">
    <w:name w:val="ListLabel 118"/>
    <w:qFormat/>
    <w:rsid w:val="003A1D3C"/>
    <w:rPr>
      <w:b w:val="0"/>
      <w:i w:val="0"/>
      <w:strike w:val="0"/>
      <w:dstrike w:val="0"/>
    </w:rPr>
  </w:style>
  <w:style w:type="character" w:customStyle="1" w:styleId="ListLabel119">
    <w:name w:val="ListLabel 119"/>
    <w:qFormat/>
    <w:rsid w:val="003A1D3C"/>
    <w:rPr>
      <w:rFonts w:eastAsia="Times New Roman" w:cs="Times New Roman"/>
    </w:rPr>
  </w:style>
  <w:style w:type="character" w:customStyle="1" w:styleId="ListLabel120">
    <w:name w:val="ListLabel 120"/>
    <w:qFormat/>
    <w:rsid w:val="003A1D3C"/>
    <w:rPr>
      <w:rFonts w:cs="Times New Roman"/>
    </w:rPr>
  </w:style>
  <w:style w:type="character" w:customStyle="1" w:styleId="ListLabel121">
    <w:name w:val="ListLabel 121"/>
    <w:qFormat/>
    <w:rsid w:val="003A1D3C"/>
    <w:rPr>
      <w:rFonts w:eastAsia="Times New Roman" w:cs="Times New Roman"/>
    </w:rPr>
  </w:style>
  <w:style w:type="character" w:customStyle="1" w:styleId="ListLabel122">
    <w:name w:val="ListLabel 122"/>
    <w:qFormat/>
    <w:rsid w:val="003A1D3C"/>
    <w:rPr>
      <w:color w:val="auto"/>
    </w:rPr>
  </w:style>
  <w:style w:type="character" w:customStyle="1" w:styleId="ListLabel123">
    <w:name w:val="ListLabel 123"/>
    <w:qFormat/>
    <w:rsid w:val="003A1D3C"/>
    <w:rPr>
      <w:b w:val="0"/>
      <w:sz w:val="20"/>
      <w:szCs w:val="20"/>
    </w:rPr>
  </w:style>
  <w:style w:type="character" w:customStyle="1" w:styleId="ListLabel124">
    <w:name w:val="ListLabel 124"/>
    <w:qFormat/>
    <w:rsid w:val="003A1D3C"/>
    <w:rPr>
      <w:rFonts w:eastAsia="Times New Roman" w:cs="Times New Roman"/>
    </w:rPr>
  </w:style>
  <w:style w:type="character" w:customStyle="1" w:styleId="ListLabel125">
    <w:name w:val="ListLabel 125"/>
    <w:qFormat/>
    <w:rsid w:val="003A1D3C"/>
    <w:rPr>
      <w:b/>
    </w:rPr>
  </w:style>
  <w:style w:type="character" w:customStyle="1" w:styleId="ListLabel126">
    <w:name w:val="ListLabel 126"/>
    <w:qFormat/>
    <w:rsid w:val="003A1D3C"/>
    <w:rPr>
      <w:b w:val="0"/>
      <w:i w:val="0"/>
      <w:strike w:val="0"/>
      <w:dstrike w:val="0"/>
    </w:rPr>
  </w:style>
  <w:style w:type="character" w:customStyle="1" w:styleId="ListLabel127">
    <w:name w:val="ListLabel 127"/>
    <w:qFormat/>
    <w:rsid w:val="003A1D3C"/>
    <w:rPr>
      <w:rFonts w:eastAsia="Times New Roman" w:cs="Times New Roman"/>
    </w:rPr>
  </w:style>
  <w:style w:type="character" w:customStyle="1" w:styleId="ListLabel128">
    <w:name w:val="ListLabel 128"/>
    <w:qFormat/>
    <w:rsid w:val="003A1D3C"/>
    <w:rPr>
      <w:rFonts w:cs="Times New Roman"/>
    </w:rPr>
  </w:style>
  <w:style w:type="character" w:customStyle="1" w:styleId="ListLabel129">
    <w:name w:val="ListLabel 129"/>
    <w:qFormat/>
    <w:rsid w:val="003A1D3C"/>
    <w:rPr>
      <w:rFonts w:eastAsia="Times New Roman" w:cs="Times New Roman"/>
    </w:rPr>
  </w:style>
  <w:style w:type="character" w:customStyle="1" w:styleId="ListLabel130">
    <w:name w:val="ListLabel 130"/>
    <w:qFormat/>
    <w:rsid w:val="003A1D3C"/>
    <w:rPr>
      <w:color w:val="auto"/>
    </w:rPr>
  </w:style>
  <w:style w:type="character" w:customStyle="1" w:styleId="ListLabel131">
    <w:name w:val="ListLabel 131"/>
    <w:qFormat/>
    <w:rsid w:val="003A1D3C"/>
    <w:rPr>
      <w:b w:val="0"/>
      <w:sz w:val="20"/>
      <w:szCs w:val="20"/>
    </w:rPr>
  </w:style>
  <w:style w:type="character" w:customStyle="1" w:styleId="ListLabel132">
    <w:name w:val="ListLabel 132"/>
    <w:qFormat/>
    <w:rsid w:val="003A1D3C"/>
    <w:rPr>
      <w:rFonts w:eastAsia="Times New Roman" w:cs="Times New Roman"/>
    </w:rPr>
  </w:style>
  <w:style w:type="character" w:customStyle="1" w:styleId="ListLabel133">
    <w:name w:val="ListLabel 133"/>
    <w:qFormat/>
    <w:rsid w:val="003A1D3C"/>
    <w:rPr>
      <w:b w:val="0"/>
      <w:sz w:val="20"/>
      <w:szCs w:val="20"/>
    </w:rPr>
  </w:style>
  <w:style w:type="character" w:customStyle="1" w:styleId="ListLabel134">
    <w:name w:val="ListLabel 134"/>
    <w:qFormat/>
    <w:rsid w:val="003A1D3C"/>
    <w:rPr>
      <w:rFonts w:eastAsia="Times New Roman" w:cs="Times New Roman"/>
    </w:rPr>
  </w:style>
  <w:style w:type="character" w:customStyle="1" w:styleId="ListLabel135">
    <w:name w:val="ListLabel 135"/>
    <w:qFormat/>
    <w:rsid w:val="003A1D3C"/>
    <w:rPr>
      <w:b/>
    </w:rPr>
  </w:style>
  <w:style w:type="character" w:customStyle="1" w:styleId="ListLabel136">
    <w:name w:val="ListLabel 136"/>
    <w:qFormat/>
    <w:rsid w:val="003A1D3C"/>
    <w:rPr>
      <w:b w:val="0"/>
      <w:i w:val="0"/>
      <w:strike w:val="0"/>
      <w:dstrike w:val="0"/>
    </w:rPr>
  </w:style>
  <w:style w:type="character" w:customStyle="1" w:styleId="ListLabel137">
    <w:name w:val="ListLabel 137"/>
    <w:qFormat/>
    <w:rsid w:val="003A1D3C"/>
    <w:rPr>
      <w:rFonts w:eastAsia="Times New Roman" w:cs="Times New Roman"/>
    </w:rPr>
  </w:style>
  <w:style w:type="character" w:customStyle="1" w:styleId="ListLabel138">
    <w:name w:val="ListLabel 138"/>
    <w:qFormat/>
    <w:rsid w:val="003A1D3C"/>
    <w:rPr>
      <w:rFonts w:cs="Times New Roman"/>
    </w:rPr>
  </w:style>
  <w:style w:type="character" w:customStyle="1" w:styleId="ListLabel139">
    <w:name w:val="ListLabel 139"/>
    <w:qFormat/>
    <w:rsid w:val="003A1D3C"/>
    <w:rPr>
      <w:rFonts w:eastAsia="Times New Roman" w:cs="Times New Roman"/>
    </w:rPr>
  </w:style>
  <w:style w:type="character" w:customStyle="1" w:styleId="ListLabel140">
    <w:name w:val="ListLabel 140"/>
    <w:qFormat/>
    <w:rsid w:val="003A1D3C"/>
    <w:rPr>
      <w:color w:val="auto"/>
    </w:rPr>
  </w:style>
  <w:style w:type="character" w:customStyle="1" w:styleId="ListLabel141">
    <w:name w:val="ListLabel 141"/>
    <w:qFormat/>
    <w:rsid w:val="003A1D3C"/>
    <w:rPr>
      <w:b w:val="0"/>
      <w:sz w:val="20"/>
      <w:szCs w:val="20"/>
    </w:rPr>
  </w:style>
  <w:style w:type="character" w:customStyle="1" w:styleId="ListLabel142">
    <w:name w:val="ListLabel 142"/>
    <w:qFormat/>
    <w:rsid w:val="003A1D3C"/>
    <w:rPr>
      <w:rFonts w:eastAsia="Times New Roman" w:cs="Times New Roman"/>
    </w:rPr>
  </w:style>
  <w:style w:type="character" w:customStyle="1" w:styleId="ListLabel143">
    <w:name w:val="ListLabel 143"/>
    <w:qFormat/>
    <w:rsid w:val="003A1D3C"/>
    <w:rPr>
      <w:b/>
    </w:rPr>
  </w:style>
  <w:style w:type="character" w:customStyle="1" w:styleId="ListLabel144">
    <w:name w:val="ListLabel 144"/>
    <w:qFormat/>
    <w:rsid w:val="003A1D3C"/>
    <w:rPr>
      <w:b w:val="0"/>
      <w:i w:val="0"/>
      <w:strike w:val="0"/>
      <w:dstrike w:val="0"/>
    </w:rPr>
  </w:style>
  <w:style w:type="character" w:customStyle="1" w:styleId="ListLabel145">
    <w:name w:val="ListLabel 145"/>
    <w:qFormat/>
    <w:rsid w:val="003A1D3C"/>
    <w:rPr>
      <w:rFonts w:eastAsia="Times New Roman" w:cs="Times New Roman"/>
    </w:rPr>
  </w:style>
  <w:style w:type="character" w:customStyle="1" w:styleId="ListLabel146">
    <w:name w:val="ListLabel 146"/>
    <w:qFormat/>
    <w:rsid w:val="003A1D3C"/>
    <w:rPr>
      <w:rFonts w:cs="Times New Roman"/>
    </w:rPr>
  </w:style>
  <w:style w:type="character" w:customStyle="1" w:styleId="ListLabel147">
    <w:name w:val="ListLabel 147"/>
    <w:qFormat/>
    <w:rsid w:val="003A1D3C"/>
    <w:rPr>
      <w:rFonts w:eastAsia="Times New Roman" w:cs="Times New Roman"/>
    </w:rPr>
  </w:style>
  <w:style w:type="character" w:customStyle="1" w:styleId="ListLabel148">
    <w:name w:val="ListLabel 148"/>
    <w:qFormat/>
    <w:rsid w:val="003A1D3C"/>
    <w:rPr>
      <w:color w:val="auto"/>
    </w:rPr>
  </w:style>
  <w:style w:type="character" w:customStyle="1" w:styleId="ListLabel149">
    <w:name w:val="ListLabel 149"/>
    <w:qFormat/>
    <w:rsid w:val="003A1D3C"/>
    <w:rPr>
      <w:rFonts w:ascii="Calibri" w:eastAsia="Times New Roman" w:hAnsi="Calibri" w:cs="Calibri"/>
      <w:u w:val="single"/>
      <w:lang w:eastAsia="pl-PL"/>
    </w:rPr>
  </w:style>
  <w:style w:type="character" w:customStyle="1" w:styleId="ListLabel150">
    <w:name w:val="ListLabel 150"/>
    <w:qFormat/>
    <w:rsid w:val="003A1D3C"/>
    <w:rPr>
      <w:rFonts w:ascii="Calibri" w:eastAsia="Times New Roman" w:hAnsi="Calibri" w:cs="Times New Roman"/>
      <w:color w:val="0000FF"/>
      <w:u w:val="single"/>
      <w:lang w:eastAsia="pl-PL"/>
    </w:rPr>
  </w:style>
  <w:style w:type="character" w:customStyle="1" w:styleId="ListLabel151">
    <w:name w:val="ListLabel 151"/>
    <w:qFormat/>
    <w:rsid w:val="003A1D3C"/>
    <w:rPr>
      <w:rFonts w:ascii="Calibri" w:hAnsi="Calibri" w:cs="Calibri"/>
      <w:color w:val="0000FF"/>
      <w:u w:val="single"/>
    </w:rPr>
  </w:style>
  <w:style w:type="character" w:customStyle="1" w:styleId="ListLabel152">
    <w:name w:val="ListLabel 152"/>
    <w:qFormat/>
    <w:rsid w:val="003A1D3C"/>
    <w:rPr>
      <w:rFonts w:ascii="Calibri" w:eastAsia="Calibri" w:hAnsi="Calibri" w:cs="Arial"/>
      <w:color w:val="0000FF" w:themeColor="hyperlink"/>
      <w:sz w:val="20"/>
      <w:szCs w:val="20"/>
      <w:u w:val="single"/>
    </w:rPr>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sid w:val="003A1D3C"/>
    <w:rPr>
      <w:rFonts w:cs="Lucida Sans"/>
    </w:rPr>
  </w:style>
  <w:style w:type="paragraph" w:styleId="Legenda">
    <w:name w:val="caption"/>
    <w:basedOn w:val="Normalny"/>
    <w:qFormat/>
    <w:rsid w:val="003A1D3C"/>
    <w:pPr>
      <w:suppressLineNumbers/>
      <w:spacing w:before="120" w:after="120"/>
    </w:pPr>
    <w:rPr>
      <w:rFonts w:cs="Lucida Sans"/>
      <w:i/>
      <w:iCs/>
      <w:sz w:val="24"/>
      <w:szCs w:val="24"/>
    </w:rPr>
  </w:style>
  <w:style w:type="paragraph" w:customStyle="1" w:styleId="Indeks">
    <w:name w:val="Indeks"/>
    <w:basedOn w:val="Normalny"/>
    <w:qFormat/>
    <w:rsid w:val="003A1D3C"/>
    <w:pPr>
      <w:suppressLineNumbers/>
    </w:pPr>
    <w:rPr>
      <w:rFonts w:cs="Lucida Sans"/>
    </w:rPr>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uppressAutoHyphens/>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hadow/>
      <w:sz w:val="20"/>
      <w:szCs w:val="20"/>
      <w:lang w:eastAsia="pl-PL"/>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rsid w:val="00277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uiPriority w:val="59"/>
    <w:rsid w:val="0043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5E1E45"/>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unhideWhenUsed/>
    <w:rsid w:val="00F4154E"/>
    <w:rPr>
      <w:color w:val="0000FF" w:themeColor="hyperlink"/>
      <w:u w:val="single"/>
    </w:rPr>
  </w:style>
  <w:style w:type="character" w:styleId="Odwoanieprzypisudolnego">
    <w:name w:val="footnote reference"/>
    <w:uiPriority w:val="99"/>
    <w:semiHidden/>
    <w:unhideWhenUsed/>
    <w:rsid w:val="00CD56E9"/>
    <w:rPr>
      <w:vertAlign w:val="superscript"/>
    </w:rPr>
  </w:style>
  <w:style w:type="table" w:customStyle="1" w:styleId="Tabela-Siatka4">
    <w:name w:val="Tabela - Siatka4"/>
    <w:basedOn w:val="Standardowy"/>
    <w:next w:val="Tabela-Siatka"/>
    <w:rsid w:val="0051404C"/>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owota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nowotarski.pl/start/bsi-zh9-6q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nowotarski.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owotarski.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D105-0ECC-46D2-A64E-6703391E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28</Pages>
  <Words>8708</Words>
  <Characters>52251</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marta.rajca</cp:lastModifiedBy>
  <cp:revision>145</cp:revision>
  <cp:lastPrinted>2020-01-10T10:45:00Z</cp:lastPrinted>
  <dcterms:created xsi:type="dcterms:W3CDTF">2019-04-08T19:09:00Z</dcterms:created>
  <dcterms:modified xsi:type="dcterms:W3CDTF">2020-09-14T11:03:00Z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